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A1" w:rsidRDefault="006B1B5A" w:rsidP="006B1B5A">
      <w:pPr>
        <w:spacing w:line="420" w:lineRule="exact"/>
        <w:jc w:val="center"/>
        <w:rPr>
          <w:rFonts w:ascii="仿宋" w:eastAsia="仿宋" w:hAnsi="仿宋"/>
          <w:b/>
          <w:bCs/>
          <w:sz w:val="36"/>
          <w:szCs w:val="36"/>
        </w:rPr>
      </w:pPr>
      <w:r>
        <w:rPr>
          <w:rFonts w:ascii="仿宋" w:eastAsia="仿宋" w:hAnsi="仿宋" w:hint="eastAsia"/>
          <w:b/>
          <w:bCs/>
          <w:sz w:val="36"/>
          <w:szCs w:val="36"/>
        </w:rPr>
        <w:t>南京中医药大学汉中门</w:t>
      </w:r>
      <w:r w:rsidRPr="008743A1">
        <w:rPr>
          <w:rFonts w:ascii="仿宋" w:eastAsia="仿宋" w:hAnsi="仿宋" w:hint="eastAsia"/>
          <w:b/>
          <w:bCs/>
          <w:sz w:val="36"/>
          <w:szCs w:val="36"/>
        </w:rPr>
        <w:t>校区</w:t>
      </w:r>
      <w:r>
        <w:rPr>
          <w:rFonts w:ascii="仿宋" w:eastAsia="仿宋" w:hAnsi="仿宋" w:hint="eastAsia"/>
          <w:b/>
          <w:bCs/>
          <w:sz w:val="36"/>
          <w:szCs w:val="36"/>
        </w:rPr>
        <w:t>生活</w:t>
      </w:r>
      <w:r w:rsidRPr="008743A1">
        <w:rPr>
          <w:rFonts w:ascii="仿宋" w:eastAsia="仿宋" w:hAnsi="仿宋" w:hint="eastAsia"/>
          <w:b/>
          <w:bCs/>
          <w:sz w:val="36"/>
          <w:szCs w:val="36"/>
        </w:rPr>
        <w:t>垃圾</w:t>
      </w:r>
      <w:r w:rsidR="00260CA1">
        <w:rPr>
          <w:rFonts w:ascii="仿宋" w:eastAsia="仿宋" w:hAnsi="仿宋" w:hint="eastAsia"/>
          <w:b/>
          <w:bCs/>
          <w:sz w:val="36"/>
          <w:szCs w:val="36"/>
        </w:rPr>
        <w:t>及树叶垃圾</w:t>
      </w:r>
    </w:p>
    <w:p w:rsidR="006B1B5A" w:rsidRDefault="006B1B5A" w:rsidP="006B1B5A">
      <w:pPr>
        <w:spacing w:line="420" w:lineRule="exact"/>
        <w:jc w:val="center"/>
        <w:rPr>
          <w:rFonts w:ascii="仿宋" w:eastAsia="仿宋" w:hAnsi="仿宋"/>
          <w:b/>
          <w:bCs/>
          <w:sz w:val="36"/>
          <w:szCs w:val="36"/>
        </w:rPr>
      </w:pPr>
      <w:r w:rsidRPr="008743A1">
        <w:rPr>
          <w:rFonts w:ascii="仿宋" w:eastAsia="仿宋" w:hAnsi="仿宋" w:hint="eastAsia"/>
          <w:b/>
          <w:bCs/>
          <w:sz w:val="36"/>
          <w:szCs w:val="36"/>
        </w:rPr>
        <w:t>清运</w:t>
      </w:r>
      <w:r>
        <w:rPr>
          <w:rFonts w:ascii="仿宋" w:eastAsia="仿宋" w:hAnsi="仿宋" w:hint="eastAsia"/>
          <w:b/>
          <w:bCs/>
          <w:sz w:val="36"/>
          <w:szCs w:val="36"/>
        </w:rPr>
        <w:t>服务项目遴选文件</w:t>
      </w:r>
    </w:p>
    <w:p w:rsidR="006B1B5A" w:rsidRPr="009D6F01" w:rsidRDefault="006B1B5A" w:rsidP="006B1B5A">
      <w:pPr>
        <w:spacing w:line="420" w:lineRule="exact"/>
        <w:ind w:firstLineChars="150" w:firstLine="420"/>
        <w:rPr>
          <w:rFonts w:ascii="仿宋" w:eastAsia="仿宋" w:hAnsi="仿宋"/>
          <w:b/>
          <w:bCs/>
          <w:sz w:val="28"/>
          <w:szCs w:val="28"/>
        </w:rPr>
      </w:pPr>
      <w:r w:rsidRPr="009D6F01">
        <w:rPr>
          <w:rStyle w:val="qowt-font6"/>
          <w:rFonts w:ascii="仿宋" w:eastAsia="仿宋" w:hAnsi="仿宋" w:cs="宋体"/>
          <w:sz w:val="28"/>
          <w:szCs w:val="28"/>
        </w:rPr>
        <w:t>南京中医药大学现就</w:t>
      </w:r>
      <w:r>
        <w:rPr>
          <w:rStyle w:val="qowt-font6"/>
          <w:rFonts w:ascii="仿宋" w:eastAsia="仿宋" w:hAnsi="仿宋" w:cs="宋体" w:hint="eastAsia"/>
          <w:sz w:val="28"/>
          <w:szCs w:val="28"/>
        </w:rPr>
        <w:t>汉中门</w:t>
      </w:r>
      <w:r w:rsidRPr="008743A1">
        <w:rPr>
          <w:rStyle w:val="qowt-font6"/>
          <w:rFonts w:ascii="仿宋" w:eastAsia="仿宋" w:hAnsi="仿宋" w:cs="宋体" w:hint="eastAsia"/>
          <w:sz w:val="28"/>
          <w:szCs w:val="28"/>
        </w:rPr>
        <w:t>校区</w:t>
      </w:r>
      <w:r>
        <w:rPr>
          <w:rStyle w:val="qowt-font6"/>
          <w:rFonts w:ascii="仿宋" w:eastAsia="仿宋" w:hAnsi="仿宋" w:cs="宋体" w:hint="eastAsia"/>
          <w:sz w:val="28"/>
          <w:szCs w:val="28"/>
        </w:rPr>
        <w:t>生活垃圾及树叶垃圾</w:t>
      </w:r>
      <w:r w:rsidRPr="008743A1">
        <w:rPr>
          <w:rStyle w:val="qowt-font6"/>
          <w:rFonts w:ascii="仿宋" w:eastAsia="仿宋" w:hAnsi="仿宋" w:cs="宋体" w:hint="eastAsia"/>
          <w:sz w:val="28"/>
          <w:szCs w:val="28"/>
        </w:rPr>
        <w:t>清运服务</w:t>
      </w:r>
      <w:r w:rsidRPr="008743A1">
        <w:rPr>
          <w:rStyle w:val="qowt-font6"/>
          <w:rFonts w:ascii="仿宋" w:eastAsia="仿宋" w:hAnsi="仿宋" w:cs="宋体"/>
          <w:sz w:val="28"/>
          <w:szCs w:val="28"/>
        </w:rPr>
        <w:t>项目</w:t>
      </w:r>
      <w:r w:rsidRPr="009D6F01">
        <w:rPr>
          <w:rStyle w:val="qowt-font6"/>
          <w:rFonts w:ascii="仿宋" w:eastAsia="仿宋" w:hAnsi="仿宋" w:cs="宋体"/>
          <w:sz w:val="28"/>
          <w:szCs w:val="28"/>
        </w:rPr>
        <w:t>进行公开遴选，为了维护双方的合法权益，使整个采购工作诚信、公平、公正，确保</w:t>
      </w:r>
      <w:r w:rsidR="001B5932">
        <w:rPr>
          <w:rStyle w:val="qowt-font6"/>
          <w:rFonts w:ascii="仿宋" w:eastAsia="仿宋" w:hAnsi="仿宋" w:cs="宋体" w:hint="eastAsia"/>
          <w:sz w:val="28"/>
          <w:szCs w:val="28"/>
        </w:rPr>
        <w:t>项目完成</w:t>
      </w:r>
      <w:r w:rsidRPr="009D6F01">
        <w:rPr>
          <w:rStyle w:val="qowt-font6"/>
          <w:rFonts w:ascii="仿宋" w:eastAsia="仿宋" w:hAnsi="仿宋" w:cs="宋体"/>
          <w:sz w:val="28"/>
          <w:szCs w:val="28"/>
        </w:rPr>
        <w:t>质量，现将具体采购事宜告知如下：</w:t>
      </w:r>
    </w:p>
    <w:p w:rsidR="006B1B5A" w:rsidRDefault="006B1B5A" w:rsidP="006B1B5A">
      <w:pPr>
        <w:numPr>
          <w:ilvl w:val="0"/>
          <w:numId w:val="2"/>
        </w:numPr>
        <w:spacing w:line="420" w:lineRule="exact"/>
        <w:rPr>
          <w:rFonts w:ascii="仿宋" w:eastAsia="仿宋" w:hAnsi="仿宋"/>
          <w:b/>
          <w:bCs/>
          <w:sz w:val="28"/>
        </w:rPr>
      </w:pPr>
      <w:r>
        <w:rPr>
          <w:rFonts w:ascii="仿宋" w:eastAsia="仿宋" w:hAnsi="仿宋" w:hint="eastAsia"/>
          <w:b/>
          <w:bCs/>
          <w:sz w:val="28"/>
        </w:rPr>
        <w:t>遴选内容</w:t>
      </w:r>
    </w:p>
    <w:p w:rsidR="006B1B5A" w:rsidRDefault="006B1B5A" w:rsidP="006B1B5A">
      <w:pPr>
        <w:spacing w:line="420" w:lineRule="exact"/>
        <w:ind w:left="440"/>
        <w:rPr>
          <w:rFonts w:ascii="仿宋" w:eastAsia="仿宋" w:hAnsi="仿宋"/>
          <w:bCs/>
          <w:sz w:val="28"/>
        </w:rPr>
      </w:pPr>
      <w:r>
        <w:rPr>
          <w:rFonts w:ascii="仿宋" w:eastAsia="仿宋" w:hAnsi="仿宋" w:hint="eastAsia"/>
          <w:bCs/>
          <w:sz w:val="28"/>
        </w:rPr>
        <w:t>1.项目名称：南京中医药大学汉中门校区生活垃圾及树叶垃圾清运服务</w:t>
      </w:r>
    </w:p>
    <w:p w:rsidR="006B1B5A" w:rsidRDefault="006B1B5A" w:rsidP="006B1B5A">
      <w:pPr>
        <w:spacing w:line="420" w:lineRule="exact"/>
        <w:ind w:firstLineChars="150" w:firstLine="420"/>
        <w:rPr>
          <w:rFonts w:ascii="仿宋" w:eastAsia="仿宋" w:hAnsi="仿宋"/>
          <w:bCs/>
          <w:sz w:val="28"/>
        </w:rPr>
      </w:pPr>
      <w:r>
        <w:rPr>
          <w:rFonts w:ascii="仿宋" w:eastAsia="仿宋" w:hAnsi="仿宋"/>
          <w:bCs/>
          <w:sz w:val="28"/>
        </w:rPr>
        <w:t>2.</w:t>
      </w:r>
      <w:r>
        <w:rPr>
          <w:rFonts w:ascii="仿宋" w:eastAsia="仿宋" w:hAnsi="仿宋" w:hint="eastAsia"/>
          <w:bCs/>
          <w:sz w:val="28"/>
        </w:rPr>
        <w:t>项目地点：南京中医药大学汉中门校区</w:t>
      </w:r>
    </w:p>
    <w:p w:rsidR="006B1B5A" w:rsidRDefault="006B1B5A" w:rsidP="006B1B5A">
      <w:pPr>
        <w:spacing w:line="420" w:lineRule="exact"/>
        <w:ind w:firstLineChars="150" w:firstLine="420"/>
        <w:rPr>
          <w:rFonts w:ascii="仿宋" w:eastAsia="仿宋" w:hAnsi="仿宋"/>
          <w:bCs/>
          <w:sz w:val="28"/>
        </w:rPr>
      </w:pPr>
      <w:r>
        <w:rPr>
          <w:rFonts w:ascii="仿宋" w:eastAsia="仿宋" w:hAnsi="仿宋"/>
          <w:bCs/>
          <w:sz w:val="28"/>
        </w:rPr>
        <w:t>3.</w:t>
      </w:r>
      <w:r>
        <w:rPr>
          <w:rFonts w:ascii="仿宋" w:eastAsia="仿宋" w:hAnsi="仿宋" w:hint="eastAsia"/>
          <w:bCs/>
          <w:sz w:val="28"/>
        </w:rPr>
        <w:t>项目预算：本项目采购预算为9 万元/年</w:t>
      </w:r>
    </w:p>
    <w:p w:rsidR="006B1B5A" w:rsidRDefault="006B1B5A" w:rsidP="006B1B5A">
      <w:pPr>
        <w:spacing w:line="420" w:lineRule="exact"/>
        <w:ind w:left="440"/>
        <w:rPr>
          <w:rFonts w:ascii="仿宋" w:eastAsia="仿宋" w:hAnsi="仿宋"/>
          <w:bCs/>
          <w:sz w:val="28"/>
        </w:rPr>
      </w:pPr>
      <w:r>
        <w:rPr>
          <w:rFonts w:ascii="仿宋" w:eastAsia="仿宋" w:hAnsi="仿宋"/>
          <w:bCs/>
          <w:sz w:val="28"/>
        </w:rPr>
        <w:t>4.</w:t>
      </w:r>
      <w:r>
        <w:rPr>
          <w:rFonts w:ascii="仿宋" w:eastAsia="仿宋" w:hAnsi="仿宋" w:hint="eastAsia"/>
          <w:bCs/>
          <w:sz w:val="28"/>
        </w:rPr>
        <w:t>项目范围、内容：南京中医药大学汉中门校区，详见遴选公告中</w:t>
      </w:r>
      <w:r w:rsidRPr="008743A1">
        <w:rPr>
          <w:rFonts w:ascii="仿宋" w:eastAsia="仿宋" w:hAnsi="仿宋" w:hint="eastAsia"/>
          <w:bCs/>
          <w:sz w:val="28"/>
        </w:rPr>
        <w:t>服务要求</w:t>
      </w:r>
      <w:r>
        <w:rPr>
          <w:rFonts w:ascii="仿宋" w:eastAsia="仿宋" w:hAnsi="仿宋" w:hint="eastAsia"/>
          <w:bCs/>
          <w:sz w:val="28"/>
        </w:rPr>
        <w:t>。</w:t>
      </w:r>
    </w:p>
    <w:p w:rsidR="006B1B5A" w:rsidRDefault="006B1B5A" w:rsidP="006B1B5A">
      <w:pPr>
        <w:spacing w:line="420" w:lineRule="exact"/>
        <w:ind w:left="440"/>
        <w:rPr>
          <w:rFonts w:ascii="仿宋" w:eastAsia="仿宋" w:hAnsi="仿宋"/>
          <w:bCs/>
          <w:sz w:val="28"/>
        </w:rPr>
      </w:pPr>
      <w:r>
        <w:rPr>
          <w:rFonts w:ascii="仿宋" w:eastAsia="仿宋" w:hAnsi="仿宋"/>
          <w:bCs/>
          <w:sz w:val="28"/>
        </w:rPr>
        <w:t>5.</w:t>
      </w:r>
      <w:r>
        <w:rPr>
          <w:rFonts w:ascii="仿宋" w:eastAsia="仿宋" w:hAnsi="仿宋" w:hint="eastAsia"/>
          <w:bCs/>
          <w:sz w:val="28"/>
        </w:rPr>
        <w:t>项目服务期限：1年</w:t>
      </w:r>
    </w:p>
    <w:p w:rsidR="006B1B5A" w:rsidRPr="009D6F01" w:rsidRDefault="006B1B5A" w:rsidP="006B1B5A">
      <w:pPr>
        <w:spacing w:line="420" w:lineRule="exact"/>
        <w:ind w:left="440"/>
        <w:rPr>
          <w:rFonts w:ascii="仿宋" w:eastAsia="仿宋" w:hAnsi="仿宋"/>
          <w:b/>
          <w:bCs/>
          <w:sz w:val="28"/>
          <w:szCs w:val="28"/>
        </w:rPr>
      </w:pPr>
      <w:r>
        <w:rPr>
          <w:rFonts w:ascii="仿宋" w:eastAsia="仿宋" w:hAnsi="仿宋" w:hint="eastAsia"/>
          <w:b/>
          <w:sz w:val="28"/>
          <w:szCs w:val="28"/>
        </w:rPr>
        <w:t>二</w:t>
      </w:r>
      <w:r>
        <w:rPr>
          <w:rFonts w:ascii="仿宋" w:eastAsia="仿宋" w:hAnsi="仿宋"/>
          <w:b/>
          <w:sz w:val="28"/>
          <w:szCs w:val="28"/>
        </w:rPr>
        <w:t>、</w:t>
      </w:r>
      <w:r w:rsidRPr="009D6F01">
        <w:rPr>
          <w:rFonts w:ascii="仿宋" w:eastAsia="仿宋" w:hAnsi="仿宋"/>
          <w:b/>
          <w:sz w:val="28"/>
          <w:szCs w:val="28"/>
        </w:rPr>
        <w:t>响应须知</w:t>
      </w:r>
    </w:p>
    <w:p w:rsidR="006B1B5A" w:rsidRPr="009D6F01" w:rsidRDefault="006B1B5A" w:rsidP="006B1B5A">
      <w:pPr>
        <w:spacing w:line="420" w:lineRule="exact"/>
        <w:ind w:firstLineChars="100" w:firstLine="280"/>
        <w:rPr>
          <w:rFonts w:ascii="仿宋" w:eastAsia="仿宋" w:hAnsi="仿宋"/>
          <w:b/>
          <w:bCs/>
          <w:sz w:val="28"/>
          <w:szCs w:val="28"/>
        </w:rPr>
      </w:pPr>
      <w:r w:rsidRPr="009D6F01">
        <w:rPr>
          <w:rFonts w:ascii="仿宋" w:eastAsia="仿宋" w:hAnsi="仿宋" w:cs="宋体"/>
          <w:sz w:val="28"/>
          <w:szCs w:val="28"/>
        </w:rPr>
        <w:t>1.响应条件</w:t>
      </w:r>
      <w:r>
        <w:rPr>
          <w:rFonts w:ascii="仿宋" w:eastAsia="仿宋" w:hAnsi="仿宋" w:cs="宋体" w:hint="eastAsia"/>
          <w:sz w:val="28"/>
          <w:szCs w:val="28"/>
        </w:rPr>
        <w:t>及材料</w:t>
      </w:r>
      <w:r w:rsidRPr="009D6F01">
        <w:rPr>
          <w:rFonts w:ascii="仿宋" w:eastAsia="仿宋" w:hAnsi="仿宋" w:cs="宋体"/>
          <w:sz w:val="28"/>
          <w:szCs w:val="28"/>
        </w:rPr>
        <w:t>：</w:t>
      </w:r>
    </w:p>
    <w:p w:rsidR="006B1B5A" w:rsidRDefault="006B1B5A" w:rsidP="006B1B5A">
      <w:pPr>
        <w:spacing w:line="420" w:lineRule="exact"/>
        <w:ind w:firstLineChars="50" w:firstLine="140"/>
        <w:rPr>
          <w:rFonts w:ascii="仿宋" w:eastAsia="仿宋" w:hAnsi="仿宋"/>
          <w:sz w:val="28"/>
        </w:rPr>
      </w:pPr>
      <w:r>
        <w:rPr>
          <w:rFonts w:ascii="仿宋" w:eastAsia="仿宋" w:hAnsi="仿宋" w:hint="eastAsia"/>
          <w:sz w:val="28"/>
        </w:rPr>
        <w:t>（1）提供营业执照副本（需含有项目服务内容，复印件加盖公章）；</w:t>
      </w:r>
    </w:p>
    <w:p w:rsidR="006B1B5A" w:rsidRDefault="006B1B5A" w:rsidP="006B1B5A">
      <w:pPr>
        <w:spacing w:line="420" w:lineRule="exact"/>
        <w:ind w:firstLineChars="50" w:firstLine="140"/>
        <w:rPr>
          <w:rFonts w:ascii="仿宋" w:eastAsia="仿宋" w:hAnsi="仿宋"/>
          <w:sz w:val="28"/>
        </w:rPr>
      </w:pPr>
      <w:r>
        <w:rPr>
          <w:rFonts w:ascii="仿宋" w:eastAsia="仿宋" w:hAnsi="仿宋" w:hint="eastAsia"/>
          <w:sz w:val="28"/>
        </w:rPr>
        <w:t>（</w:t>
      </w:r>
      <w:r>
        <w:rPr>
          <w:rFonts w:ascii="仿宋" w:eastAsia="仿宋" w:hAnsi="仿宋"/>
          <w:sz w:val="28"/>
        </w:rPr>
        <w:t>2</w:t>
      </w:r>
      <w:r>
        <w:rPr>
          <w:rFonts w:ascii="仿宋" w:eastAsia="仿宋" w:hAnsi="仿宋" w:hint="eastAsia"/>
          <w:sz w:val="28"/>
        </w:rPr>
        <w:t>）具有良好的商业信誉和健全的财务会计制度（提供参加本次遴选活动前的会计报表,成立不满一个月不需提供）；</w:t>
      </w:r>
    </w:p>
    <w:p w:rsidR="006B1B5A" w:rsidRDefault="006B1B5A" w:rsidP="006B1B5A">
      <w:pPr>
        <w:spacing w:line="420" w:lineRule="exact"/>
        <w:ind w:firstLineChars="50" w:firstLine="140"/>
        <w:rPr>
          <w:rFonts w:ascii="仿宋" w:eastAsia="仿宋" w:hAnsi="仿宋"/>
          <w:sz w:val="28"/>
        </w:rPr>
      </w:pPr>
      <w:r>
        <w:rPr>
          <w:rFonts w:ascii="仿宋" w:eastAsia="仿宋" w:hAnsi="仿宋" w:hint="eastAsia"/>
          <w:sz w:val="28"/>
        </w:rPr>
        <w:t>（</w:t>
      </w:r>
      <w:r>
        <w:rPr>
          <w:rFonts w:ascii="仿宋" w:eastAsia="仿宋" w:hAnsi="仿宋"/>
          <w:sz w:val="28"/>
        </w:rPr>
        <w:t>3</w:t>
      </w:r>
      <w:r>
        <w:rPr>
          <w:rFonts w:ascii="仿宋" w:eastAsia="仿宋" w:hAnsi="仿宋" w:hint="eastAsia"/>
          <w:sz w:val="28"/>
        </w:rPr>
        <w:t>）有依法缴纳税收和社会保障资金的良好记录（提供参加本次遴选活动前六个月内（至少三个月）依法缴纳税收和社会保障资金的相关材料）；</w:t>
      </w:r>
    </w:p>
    <w:p w:rsidR="006B1B5A" w:rsidRDefault="006B1B5A" w:rsidP="006B1B5A">
      <w:pPr>
        <w:spacing w:line="420" w:lineRule="exact"/>
        <w:ind w:firstLineChars="50" w:firstLine="140"/>
        <w:rPr>
          <w:rFonts w:ascii="仿宋" w:eastAsia="仿宋" w:hAnsi="仿宋"/>
          <w:sz w:val="28"/>
        </w:rPr>
      </w:pPr>
      <w:r>
        <w:rPr>
          <w:rFonts w:ascii="仿宋" w:eastAsia="仿宋" w:hAnsi="仿宋" w:hint="eastAsia"/>
          <w:sz w:val="28"/>
        </w:rPr>
        <w:t>（</w:t>
      </w:r>
      <w:r>
        <w:rPr>
          <w:rFonts w:ascii="仿宋" w:eastAsia="仿宋" w:hAnsi="仿宋"/>
          <w:sz w:val="28"/>
        </w:rPr>
        <w:t>4</w:t>
      </w:r>
      <w:r>
        <w:rPr>
          <w:rFonts w:ascii="仿宋" w:eastAsia="仿宋" w:hAnsi="仿宋" w:hint="eastAsia"/>
          <w:sz w:val="28"/>
        </w:rPr>
        <w:t xml:space="preserve">）若法定代表人为遴选项目负责人的，须提供本人身份证复印件（原件备查）；若授权代表为遴选项目负责人的，须提供《法人授权书》原件和授权代表身份证复印件（原件备查）； </w:t>
      </w:r>
      <w:r>
        <w:rPr>
          <w:rFonts w:ascii="仿宋" w:eastAsia="仿宋" w:hAnsi="仿宋"/>
          <w:sz w:val="28"/>
        </w:rPr>
        <w:t xml:space="preserve">    </w:t>
      </w:r>
    </w:p>
    <w:p w:rsidR="006B1B5A" w:rsidRDefault="006B1B5A" w:rsidP="006B1B5A">
      <w:pPr>
        <w:spacing w:line="420" w:lineRule="exact"/>
        <w:ind w:firstLineChars="50" w:firstLine="140"/>
        <w:rPr>
          <w:rFonts w:ascii="仿宋" w:eastAsia="仿宋" w:hAnsi="仿宋" w:cs="宋体"/>
          <w:kern w:val="0"/>
          <w:sz w:val="28"/>
          <w:szCs w:val="28"/>
        </w:rPr>
      </w:pPr>
      <w:r>
        <w:rPr>
          <w:rFonts w:ascii="仿宋" w:eastAsia="仿宋" w:hAnsi="仿宋" w:hint="eastAsia"/>
          <w:sz w:val="28"/>
        </w:rPr>
        <w:t>（</w:t>
      </w:r>
      <w:r>
        <w:rPr>
          <w:rFonts w:ascii="仿宋" w:eastAsia="仿宋" w:hAnsi="仿宋"/>
          <w:sz w:val="28"/>
        </w:rPr>
        <w:t>5</w:t>
      </w:r>
      <w:r>
        <w:rPr>
          <w:rFonts w:ascii="仿宋" w:eastAsia="仿宋" w:hAnsi="仿宋" w:hint="eastAsia"/>
          <w:sz w:val="28"/>
        </w:rPr>
        <w:t>）前三年内在经营活动中没有重大违法记录（提供参加本次遴选活动前3年内在经营活动中没有重大违法记录的书面声明），</w:t>
      </w:r>
      <w:r w:rsidRPr="009D6F01">
        <w:rPr>
          <w:rFonts w:ascii="仿宋" w:eastAsia="仿宋" w:hAnsi="仿宋" w:cs="宋体"/>
          <w:kern w:val="0"/>
          <w:sz w:val="28"/>
          <w:szCs w:val="28"/>
        </w:rPr>
        <w:t>未被“信用中国”网站（www.creditchina.gov.cn）列入失信执行人、重大税收违法案件当事人名单.政府采购严重违法失信行为记录名单，提供信用查询截图</w:t>
      </w:r>
      <w:r>
        <w:rPr>
          <w:rFonts w:ascii="仿宋" w:eastAsia="仿宋" w:hAnsi="仿宋" w:cs="宋体" w:hint="eastAsia"/>
          <w:kern w:val="0"/>
          <w:sz w:val="28"/>
          <w:szCs w:val="28"/>
        </w:rPr>
        <w:t>；</w:t>
      </w:r>
    </w:p>
    <w:p w:rsidR="006B1B5A" w:rsidRDefault="006B1B5A" w:rsidP="006B1B5A">
      <w:pPr>
        <w:spacing w:line="420" w:lineRule="exact"/>
        <w:ind w:firstLineChars="50" w:firstLine="140"/>
        <w:rPr>
          <w:rFonts w:ascii="仿宋" w:eastAsia="仿宋" w:hAnsi="仿宋" w:cs="宋体"/>
          <w:kern w:val="0"/>
          <w:sz w:val="28"/>
          <w:szCs w:val="28"/>
        </w:rPr>
      </w:pPr>
      <w:r>
        <w:rPr>
          <w:rFonts w:ascii="仿宋" w:eastAsia="仿宋" w:hAnsi="仿宋" w:cs="宋体" w:hint="eastAsia"/>
          <w:kern w:val="0"/>
          <w:sz w:val="28"/>
          <w:szCs w:val="28"/>
        </w:rPr>
        <w:t>（6）遴选公告中的遴选条件所需的各项资质或证明材料（复印件加盖公章，原件备查）；</w:t>
      </w:r>
    </w:p>
    <w:p w:rsidR="006B1B5A" w:rsidRDefault="006B1B5A" w:rsidP="006B1B5A">
      <w:pPr>
        <w:spacing w:line="420" w:lineRule="exact"/>
        <w:ind w:firstLineChars="50" w:firstLine="140"/>
        <w:rPr>
          <w:rFonts w:ascii="仿宋" w:eastAsia="仿宋" w:hAnsi="仿宋"/>
          <w:sz w:val="28"/>
          <w:szCs w:val="28"/>
        </w:rPr>
      </w:pPr>
      <w:r>
        <w:rPr>
          <w:rFonts w:ascii="仿宋" w:eastAsia="仿宋" w:hAnsi="仿宋" w:hint="eastAsia"/>
          <w:sz w:val="28"/>
        </w:rPr>
        <w:t>（</w:t>
      </w:r>
      <w:r>
        <w:rPr>
          <w:rFonts w:ascii="仿宋" w:eastAsia="仿宋" w:hAnsi="仿宋"/>
          <w:sz w:val="28"/>
        </w:rPr>
        <w:t>7</w:t>
      </w:r>
      <w:r>
        <w:rPr>
          <w:rFonts w:ascii="仿宋" w:eastAsia="仿宋" w:hAnsi="仿宋" w:hint="eastAsia"/>
          <w:sz w:val="28"/>
        </w:rPr>
        <w:t>）本项目不接受联合体参与遴选，</w:t>
      </w:r>
      <w:r w:rsidRPr="009D6F01">
        <w:rPr>
          <w:rFonts w:ascii="仿宋" w:eastAsia="仿宋" w:hAnsi="仿宋" w:cs="宋体"/>
          <w:sz w:val="28"/>
          <w:szCs w:val="28"/>
        </w:rPr>
        <w:t>不得转包、分包</w:t>
      </w:r>
      <w:r w:rsidRPr="009D6F01">
        <w:rPr>
          <w:rFonts w:ascii="仿宋" w:eastAsia="仿宋" w:hAnsi="仿宋" w:hint="eastAsia"/>
          <w:sz w:val="28"/>
          <w:szCs w:val="28"/>
        </w:rPr>
        <w:t>。</w:t>
      </w:r>
    </w:p>
    <w:p w:rsidR="006B1B5A" w:rsidRDefault="006B1B5A" w:rsidP="006B1B5A">
      <w:pPr>
        <w:spacing w:line="420" w:lineRule="exact"/>
        <w:ind w:firstLineChars="150" w:firstLine="420"/>
        <w:rPr>
          <w:rFonts w:ascii="仿宋" w:eastAsia="仿宋" w:hAnsi="仿宋"/>
          <w:sz w:val="28"/>
          <w:szCs w:val="28"/>
        </w:rPr>
      </w:pPr>
      <w:r w:rsidRPr="009D6F01">
        <w:rPr>
          <w:rFonts w:ascii="仿宋" w:eastAsia="仿宋" w:hAnsi="仿宋" w:cs="宋体" w:hint="eastAsia"/>
          <w:kern w:val="0"/>
          <w:sz w:val="28"/>
          <w:szCs w:val="28"/>
        </w:rPr>
        <w:t>2.</w:t>
      </w:r>
      <w:r w:rsidRPr="009D6F01">
        <w:rPr>
          <w:rFonts w:ascii="仿宋" w:eastAsia="仿宋" w:hAnsi="仿宋" w:cs="宋体"/>
          <w:kern w:val="0"/>
          <w:sz w:val="28"/>
          <w:szCs w:val="28"/>
        </w:rPr>
        <w:t xml:space="preserve">响应费用和遴选文件的约束力 </w:t>
      </w:r>
    </w:p>
    <w:p w:rsidR="006B1B5A" w:rsidRDefault="006B1B5A" w:rsidP="006B1B5A">
      <w:pPr>
        <w:spacing w:line="420" w:lineRule="exact"/>
        <w:ind w:firstLineChars="100" w:firstLine="280"/>
        <w:rPr>
          <w:rFonts w:ascii="仿宋" w:eastAsia="仿宋" w:hAnsi="仿宋" w:cs="宋体"/>
          <w:kern w:val="0"/>
          <w:sz w:val="28"/>
          <w:szCs w:val="28"/>
        </w:rPr>
      </w:pPr>
      <w:r w:rsidRPr="009D6F01">
        <w:rPr>
          <w:rFonts w:ascii="仿宋" w:eastAsia="仿宋" w:hAnsi="仿宋" w:cs="宋体"/>
          <w:kern w:val="0"/>
          <w:sz w:val="28"/>
          <w:szCs w:val="28"/>
        </w:rPr>
        <w:t>（1</w:t>
      </w:r>
      <w:r>
        <w:rPr>
          <w:rFonts w:ascii="仿宋" w:eastAsia="仿宋" w:hAnsi="仿宋" w:cs="宋体"/>
          <w:kern w:val="0"/>
          <w:sz w:val="28"/>
          <w:szCs w:val="28"/>
        </w:rPr>
        <w:t>）响应人应承担其参加本采购活动自身所发生的费用</w:t>
      </w:r>
      <w:r>
        <w:rPr>
          <w:rFonts w:ascii="仿宋" w:eastAsia="仿宋" w:hAnsi="仿宋" w:cs="宋体" w:hint="eastAsia"/>
          <w:kern w:val="0"/>
          <w:sz w:val="28"/>
          <w:szCs w:val="28"/>
        </w:rPr>
        <w:t>。</w:t>
      </w:r>
    </w:p>
    <w:p w:rsidR="006B1B5A" w:rsidRDefault="006B1B5A" w:rsidP="006B1B5A">
      <w:pPr>
        <w:spacing w:line="420" w:lineRule="exact"/>
        <w:ind w:firstLineChars="100" w:firstLine="280"/>
        <w:rPr>
          <w:rFonts w:ascii="仿宋" w:eastAsia="仿宋" w:hAnsi="仿宋"/>
          <w:sz w:val="28"/>
          <w:szCs w:val="28"/>
        </w:rPr>
      </w:pPr>
      <w:r w:rsidRPr="009D6F01">
        <w:rPr>
          <w:rFonts w:ascii="仿宋" w:eastAsia="仿宋" w:hAnsi="仿宋" w:cs="宋体"/>
          <w:kern w:val="0"/>
          <w:sz w:val="28"/>
          <w:szCs w:val="28"/>
        </w:rPr>
        <w:t>（2）响应人一旦</w:t>
      </w:r>
      <w:r>
        <w:rPr>
          <w:rFonts w:ascii="仿宋" w:eastAsia="仿宋" w:hAnsi="仿宋" w:cs="宋体" w:hint="eastAsia"/>
          <w:kern w:val="0"/>
          <w:sz w:val="28"/>
          <w:szCs w:val="28"/>
        </w:rPr>
        <w:t>报名</w:t>
      </w:r>
      <w:r w:rsidRPr="009D6F01">
        <w:rPr>
          <w:rFonts w:ascii="仿宋" w:eastAsia="仿宋" w:hAnsi="仿宋" w:cs="宋体"/>
          <w:kern w:val="0"/>
          <w:sz w:val="28"/>
          <w:szCs w:val="28"/>
        </w:rPr>
        <w:t>并参加响应，即被认为接受了本遴选</w:t>
      </w:r>
      <w:r>
        <w:rPr>
          <w:rFonts w:ascii="仿宋" w:eastAsia="仿宋" w:hAnsi="仿宋" w:cs="宋体" w:hint="eastAsia"/>
          <w:kern w:val="0"/>
          <w:sz w:val="28"/>
          <w:szCs w:val="28"/>
        </w:rPr>
        <w:t>公告及遴选</w:t>
      </w:r>
      <w:r w:rsidRPr="009D6F01">
        <w:rPr>
          <w:rFonts w:ascii="仿宋" w:eastAsia="仿宋" w:hAnsi="仿宋" w:cs="宋体"/>
          <w:kern w:val="0"/>
          <w:sz w:val="28"/>
          <w:szCs w:val="28"/>
        </w:rPr>
        <w:t>文件中所有条件和规定。响应人在响应文件中，任何对遴选文件中的条款未作全部响应或作了不利于采购人的保留或修改，又不在响应文件中</w:t>
      </w:r>
      <w:r>
        <w:rPr>
          <w:rFonts w:ascii="仿宋" w:eastAsia="仿宋" w:hAnsi="仿宋" w:cs="宋体" w:hint="eastAsia"/>
          <w:kern w:val="0"/>
          <w:sz w:val="28"/>
          <w:szCs w:val="28"/>
        </w:rPr>
        <w:t>做</w:t>
      </w:r>
      <w:r w:rsidRPr="009D6F01">
        <w:rPr>
          <w:rFonts w:ascii="仿宋" w:eastAsia="仿宋" w:hAnsi="仿宋" w:cs="宋体"/>
          <w:kern w:val="0"/>
          <w:sz w:val="28"/>
          <w:szCs w:val="28"/>
        </w:rPr>
        <w:t>特别声明的，成交后仍</w:t>
      </w:r>
      <w:r w:rsidRPr="009D6F01">
        <w:rPr>
          <w:rFonts w:ascii="仿宋" w:eastAsia="仿宋" w:hAnsi="仿宋" w:cs="宋体"/>
          <w:kern w:val="0"/>
          <w:sz w:val="28"/>
          <w:szCs w:val="28"/>
        </w:rPr>
        <w:lastRenderedPageBreak/>
        <w:t>以遴选文件的规定为准。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kern w:val="0"/>
          <w:sz w:val="28"/>
          <w:szCs w:val="28"/>
        </w:rPr>
        <w:t>3.响应文件的份数及装订</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kern w:val="0"/>
          <w:sz w:val="28"/>
          <w:szCs w:val="28"/>
        </w:rPr>
        <w:t>（1）响应文件需打印或用不褪色墨水书写，并由响应人或经正式授权并对响应人由约束力的</w:t>
      </w:r>
      <w:r w:rsidRPr="005D3A9A">
        <w:rPr>
          <w:rFonts w:ascii="仿宋" w:eastAsia="仿宋" w:hAnsi="仿宋" w:hint="eastAsia"/>
          <w:kern w:val="0"/>
          <w:sz w:val="28"/>
          <w:szCs w:val="28"/>
        </w:rPr>
        <w:t>项目</w:t>
      </w:r>
      <w:r w:rsidR="0052226A">
        <w:rPr>
          <w:rFonts w:ascii="仿宋" w:eastAsia="仿宋" w:hAnsi="仿宋" w:hint="eastAsia"/>
          <w:kern w:val="0"/>
          <w:sz w:val="28"/>
          <w:szCs w:val="28"/>
        </w:rPr>
        <w:t>负责人</w:t>
      </w:r>
      <w:r w:rsidRPr="005D3A9A">
        <w:rPr>
          <w:rFonts w:ascii="仿宋" w:eastAsia="仿宋" w:hAnsi="仿宋"/>
          <w:kern w:val="0"/>
          <w:sz w:val="28"/>
          <w:szCs w:val="28"/>
        </w:rPr>
        <w:t>签字</w:t>
      </w:r>
      <w:r w:rsidRPr="005D3A9A">
        <w:rPr>
          <w:rFonts w:ascii="仿宋" w:eastAsia="仿宋" w:hAnsi="仿宋" w:hint="eastAsia"/>
          <w:kern w:val="0"/>
          <w:sz w:val="28"/>
          <w:szCs w:val="28"/>
        </w:rPr>
        <w:t>。</w:t>
      </w:r>
    </w:p>
    <w:p w:rsidR="006B1B5A" w:rsidRPr="005D3A9A" w:rsidRDefault="006B1B5A" w:rsidP="005D3A9A">
      <w:pPr>
        <w:wordWrap w:val="0"/>
        <w:spacing w:line="315" w:lineRule="exact"/>
        <w:ind w:firstLineChars="200" w:firstLine="560"/>
        <w:rPr>
          <w:rFonts w:ascii="仿宋" w:eastAsia="仿宋" w:hAnsi="仿宋"/>
          <w:kern w:val="0"/>
          <w:sz w:val="28"/>
          <w:szCs w:val="28"/>
        </w:rPr>
      </w:pPr>
      <w:bookmarkStart w:id="0" w:name="_Hlk183074132"/>
      <w:r w:rsidRPr="005D3A9A">
        <w:rPr>
          <w:rFonts w:ascii="仿宋" w:eastAsia="仿宋" w:hAnsi="仿宋"/>
          <w:kern w:val="0"/>
          <w:sz w:val="28"/>
          <w:szCs w:val="28"/>
        </w:rPr>
        <w:t>（2）商务部分（含报价函）和技术部分</w:t>
      </w:r>
      <w:r w:rsidRPr="005D3A9A">
        <w:rPr>
          <w:rFonts w:ascii="仿宋" w:eastAsia="仿宋" w:hAnsi="仿宋" w:hint="eastAsia"/>
          <w:kern w:val="0"/>
          <w:sz w:val="28"/>
          <w:szCs w:val="28"/>
        </w:rPr>
        <w:t>（业绩、服务方案等）须分别</w:t>
      </w:r>
      <w:r w:rsidRPr="005D3A9A">
        <w:rPr>
          <w:rFonts w:ascii="仿宋" w:eastAsia="仿宋" w:hAnsi="仿宋"/>
          <w:kern w:val="0"/>
          <w:sz w:val="28"/>
          <w:szCs w:val="28"/>
        </w:rPr>
        <w:t>装订</w:t>
      </w:r>
      <w:r w:rsidRPr="005D3A9A">
        <w:rPr>
          <w:rFonts w:ascii="仿宋" w:eastAsia="仿宋" w:hAnsi="仿宋" w:hint="eastAsia"/>
          <w:kern w:val="0"/>
          <w:sz w:val="28"/>
          <w:szCs w:val="28"/>
        </w:rPr>
        <w:t>封装</w:t>
      </w:r>
      <w:r w:rsidRPr="005D3A9A">
        <w:rPr>
          <w:rFonts w:ascii="仿宋" w:eastAsia="仿宋" w:hAnsi="仿宋"/>
          <w:kern w:val="0"/>
          <w:sz w:val="28"/>
          <w:szCs w:val="28"/>
        </w:rPr>
        <w:t>。正本一份，副本二份。报价</w:t>
      </w:r>
      <w:r w:rsidRPr="005D3A9A">
        <w:rPr>
          <w:rFonts w:ascii="仿宋" w:eastAsia="仿宋" w:hAnsi="仿宋" w:hint="eastAsia"/>
          <w:kern w:val="0"/>
          <w:sz w:val="28"/>
          <w:szCs w:val="28"/>
        </w:rPr>
        <w:t>函</w:t>
      </w:r>
      <w:r w:rsidRPr="005D3A9A">
        <w:rPr>
          <w:rFonts w:ascii="仿宋" w:eastAsia="仿宋" w:hAnsi="仿宋"/>
          <w:kern w:val="0"/>
          <w:sz w:val="28"/>
          <w:szCs w:val="28"/>
        </w:rPr>
        <w:t>需打印或用不褪色墨水书写，由响应人</w:t>
      </w:r>
      <w:r w:rsidRPr="005D3A9A">
        <w:rPr>
          <w:rFonts w:ascii="仿宋" w:eastAsia="仿宋" w:hAnsi="仿宋" w:hint="eastAsia"/>
          <w:kern w:val="0"/>
          <w:sz w:val="28"/>
          <w:szCs w:val="28"/>
        </w:rPr>
        <w:t>的法定代表人</w:t>
      </w:r>
      <w:r w:rsidRPr="005D3A9A">
        <w:rPr>
          <w:rFonts w:ascii="仿宋" w:eastAsia="仿宋" w:hAnsi="仿宋"/>
          <w:kern w:val="0"/>
          <w:sz w:val="28"/>
          <w:szCs w:val="28"/>
        </w:rPr>
        <w:t>或经正式授权并对响应人有约束力的</w:t>
      </w:r>
      <w:r w:rsidRPr="005D3A9A">
        <w:rPr>
          <w:rFonts w:ascii="仿宋" w:eastAsia="仿宋" w:hAnsi="仿宋" w:hint="eastAsia"/>
          <w:kern w:val="0"/>
          <w:sz w:val="28"/>
          <w:szCs w:val="28"/>
        </w:rPr>
        <w:t>项目负责人</w:t>
      </w:r>
      <w:r w:rsidRPr="005D3A9A">
        <w:rPr>
          <w:rFonts w:ascii="仿宋" w:eastAsia="仿宋" w:hAnsi="仿宋"/>
          <w:kern w:val="0"/>
          <w:sz w:val="28"/>
          <w:szCs w:val="28"/>
        </w:rPr>
        <w:t>签字</w:t>
      </w:r>
      <w:r w:rsidRPr="005D3A9A">
        <w:rPr>
          <w:rFonts w:ascii="仿宋" w:eastAsia="仿宋" w:hAnsi="仿宋" w:hint="eastAsia"/>
          <w:kern w:val="0"/>
          <w:sz w:val="28"/>
          <w:szCs w:val="28"/>
        </w:rPr>
        <w:t>并加盖公章</w:t>
      </w:r>
      <w:r w:rsidRPr="005D3A9A">
        <w:rPr>
          <w:rFonts w:ascii="仿宋" w:eastAsia="仿宋" w:hAnsi="仿宋"/>
          <w:kern w:val="0"/>
          <w:sz w:val="28"/>
          <w:szCs w:val="28"/>
        </w:rPr>
        <w:t>,统一使用国际标准A4型(210×297mm)公文用纸制作。文件</w:t>
      </w:r>
      <w:r w:rsidRPr="005D3A9A">
        <w:rPr>
          <w:rFonts w:ascii="仿宋" w:eastAsia="仿宋" w:hAnsi="仿宋" w:hint="eastAsia"/>
          <w:kern w:val="0"/>
          <w:sz w:val="28"/>
          <w:szCs w:val="28"/>
        </w:rPr>
        <w:t>封装上及文件</w:t>
      </w:r>
      <w:r w:rsidRPr="005D3A9A">
        <w:rPr>
          <w:rFonts w:ascii="仿宋" w:eastAsia="仿宋" w:hAnsi="仿宋"/>
          <w:kern w:val="0"/>
          <w:sz w:val="28"/>
          <w:szCs w:val="28"/>
        </w:rPr>
        <w:t>内应有“正本”和“副本”标志，如正本与副本有差异，以正本为准。</w:t>
      </w:r>
    </w:p>
    <w:bookmarkEnd w:id="0"/>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 xml:space="preserve">4.响应文件的递交 </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 xml:space="preserve">（1）响应人应将投标响应文件按要求装订并密封，密封最外层标明项目名称、响应人名称并加盖骑缝章。 </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 xml:space="preserve">（2）响应文件在指定时间内送达采购人。 </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（3）截止日期：于2025年</w:t>
      </w:r>
      <w:r w:rsidRPr="005D3A9A">
        <w:rPr>
          <w:rFonts w:ascii="仿宋" w:eastAsia="仿宋" w:hAnsi="仿宋"/>
          <w:kern w:val="0"/>
          <w:sz w:val="28"/>
          <w:szCs w:val="28"/>
        </w:rPr>
        <w:t>1</w:t>
      </w:r>
      <w:r w:rsidR="006C0563">
        <w:rPr>
          <w:rFonts w:ascii="仿宋" w:eastAsia="仿宋" w:hAnsi="仿宋" w:hint="eastAsia"/>
          <w:kern w:val="0"/>
          <w:sz w:val="28"/>
          <w:szCs w:val="28"/>
        </w:rPr>
        <w:t>2</w:t>
      </w:r>
      <w:r w:rsidRPr="005D3A9A">
        <w:rPr>
          <w:rFonts w:ascii="仿宋" w:eastAsia="仿宋" w:hAnsi="仿宋" w:hint="eastAsia"/>
          <w:kern w:val="0"/>
          <w:sz w:val="28"/>
          <w:szCs w:val="28"/>
        </w:rPr>
        <w:t>月</w:t>
      </w:r>
      <w:r w:rsidR="00DB42EA">
        <w:rPr>
          <w:rFonts w:ascii="仿宋" w:eastAsia="仿宋" w:hAnsi="仿宋"/>
          <w:kern w:val="0"/>
          <w:sz w:val="28"/>
          <w:szCs w:val="28"/>
        </w:rPr>
        <w:t>17</w:t>
      </w:r>
      <w:r w:rsidRPr="005D3A9A">
        <w:rPr>
          <w:rFonts w:ascii="仿宋" w:eastAsia="仿宋" w:hAnsi="仿宋" w:hint="eastAsia"/>
          <w:kern w:val="0"/>
          <w:sz w:val="28"/>
          <w:szCs w:val="28"/>
        </w:rPr>
        <w:t>日1</w:t>
      </w:r>
      <w:r w:rsidR="00EC7312">
        <w:rPr>
          <w:rFonts w:ascii="仿宋" w:eastAsia="仿宋" w:hAnsi="仿宋" w:hint="eastAsia"/>
          <w:kern w:val="0"/>
          <w:sz w:val="28"/>
          <w:szCs w:val="28"/>
        </w:rPr>
        <w:t>1:0</w:t>
      </w:r>
      <w:r w:rsidRPr="005D3A9A">
        <w:rPr>
          <w:rFonts w:ascii="仿宋" w:eastAsia="仿宋" w:hAnsi="仿宋" w:hint="eastAsia"/>
          <w:kern w:val="0"/>
          <w:sz w:val="28"/>
          <w:szCs w:val="28"/>
        </w:rPr>
        <w:t xml:space="preserve">0前递交响应文件。 </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（4）文件送达地点：</w:t>
      </w:r>
      <w:r w:rsidR="00A5783C">
        <w:rPr>
          <w:rFonts w:ascii="仿宋" w:eastAsia="仿宋" w:hAnsi="仿宋" w:hint="eastAsia"/>
          <w:kern w:val="0"/>
          <w:sz w:val="28"/>
          <w:szCs w:val="28"/>
        </w:rPr>
        <w:t>南京市</w:t>
      </w:r>
      <w:r w:rsidRPr="005D3A9A">
        <w:rPr>
          <w:rFonts w:ascii="仿宋" w:eastAsia="仿宋" w:hAnsi="仿宋" w:hint="eastAsia"/>
          <w:kern w:val="0"/>
          <w:sz w:val="28"/>
          <w:szCs w:val="28"/>
        </w:rPr>
        <w:t>汉中路282号，南京中医药大学1</w:t>
      </w:r>
      <w:r w:rsidR="008425BC">
        <w:rPr>
          <w:rFonts w:ascii="仿宋" w:eastAsia="仿宋" w:hAnsi="仿宋"/>
          <w:kern w:val="0"/>
          <w:sz w:val="28"/>
          <w:szCs w:val="28"/>
        </w:rPr>
        <w:t>6</w:t>
      </w:r>
      <w:r w:rsidRPr="005D3A9A">
        <w:rPr>
          <w:rFonts w:ascii="仿宋" w:eastAsia="仿宋" w:hAnsi="仿宋" w:hint="eastAsia"/>
          <w:kern w:val="0"/>
          <w:sz w:val="28"/>
          <w:szCs w:val="28"/>
        </w:rPr>
        <w:t>号楼20</w:t>
      </w:r>
      <w:r w:rsidR="008425BC">
        <w:rPr>
          <w:rFonts w:ascii="仿宋" w:eastAsia="仿宋" w:hAnsi="仿宋"/>
          <w:kern w:val="0"/>
          <w:sz w:val="28"/>
          <w:szCs w:val="28"/>
        </w:rPr>
        <w:t>5</w:t>
      </w:r>
      <w:r w:rsidRPr="005D3A9A">
        <w:rPr>
          <w:rFonts w:ascii="仿宋" w:eastAsia="仿宋" w:hAnsi="仿宋" w:hint="eastAsia"/>
          <w:kern w:val="0"/>
          <w:sz w:val="28"/>
          <w:szCs w:val="28"/>
        </w:rPr>
        <w:t>室。 联系电话：13851810195，周老师。</w:t>
      </w:r>
    </w:p>
    <w:p w:rsidR="006B1B5A" w:rsidRPr="00C72B6F" w:rsidRDefault="006B1B5A" w:rsidP="00C72B6F">
      <w:pPr>
        <w:wordWrap w:val="0"/>
        <w:spacing w:line="315" w:lineRule="exact"/>
        <w:ind w:firstLineChars="200" w:firstLine="562"/>
        <w:rPr>
          <w:rFonts w:ascii="仿宋" w:eastAsia="仿宋" w:hAnsi="仿宋"/>
          <w:b/>
          <w:kern w:val="0"/>
          <w:sz w:val="28"/>
          <w:szCs w:val="28"/>
        </w:rPr>
      </w:pPr>
      <w:r w:rsidRPr="00C72B6F">
        <w:rPr>
          <w:rFonts w:ascii="仿宋" w:eastAsia="仿宋" w:hAnsi="仿宋" w:hint="eastAsia"/>
          <w:b/>
          <w:kern w:val="0"/>
          <w:sz w:val="28"/>
          <w:szCs w:val="28"/>
        </w:rPr>
        <w:t>三</w:t>
      </w:r>
      <w:r w:rsidRPr="00C72B6F">
        <w:rPr>
          <w:rFonts w:ascii="仿宋" w:eastAsia="仿宋" w:hAnsi="仿宋"/>
          <w:b/>
          <w:kern w:val="0"/>
          <w:sz w:val="28"/>
          <w:szCs w:val="28"/>
        </w:rPr>
        <w:t>、</w:t>
      </w:r>
      <w:r w:rsidRPr="00C72B6F">
        <w:rPr>
          <w:rFonts w:ascii="仿宋" w:eastAsia="仿宋" w:hAnsi="仿宋" w:hint="eastAsia"/>
          <w:b/>
          <w:kern w:val="0"/>
          <w:sz w:val="28"/>
          <w:szCs w:val="28"/>
        </w:rPr>
        <w:t>履约验收内容</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汉中</w:t>
      </w:r>
      <w:r w:rsidR="00A5783C">
        <w:rPr>
          <w:rFonts w:ascii="仿宋" w:eastAsia="仿宋" w:hAnsi="仿宋" w:hint="eastAsia"/>
          <w:kern w:val="0"/>
          <w:sz w:val="28"/>
          <w:szCs w:val="28"/>
        </w:rPr>
        <w:t>门</w:t>
      </w:r>
      <w:r w:rsidRPr="005D3A9A">
        <w:rPr>
          <w:rFonts w:ascii="仿宋" w:eastAsia="仿宋" w:hAnsi="仿宋" w:hint="eastAsia"/>
          <w:kern w:val="0"/>
          <w:sz w:val="28"/>
          <w:szCs w:val="28"/>
        </w:rPr>
        <w:t>校区日产日清生活垃圾及树叶垃圾清运完成情况</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服务要求及履约标准</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1、</w:t>
      </w:r>
      <w:r w:rsidR="002C20DB" w:rsidRPr="005D3A9A">
        <w:rPr>
          <w:rFonts w:ascii="仿宋" w:eastAsia="仿宋" w:hAnsi="仿宋" w:hint="eastAsia"/>
          <w:kern w:val="0"/>
          <w:sz w:val="28"/>
          <w:szCs w:val="28"/>
        </w:rPr>
        <w:t>服务单位每天派专人专车，按照校方指定的时间段到垃圾中转站清运生活垃圾，做到日产日清。</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2、</w:t>
      </w:r>
      <w:r w:rsidR="002C20DB" w:rsidRPr="005D3A9A">
        <w:rPr>
          <w:rFonts w:ascii="仿宋" w:eastAsia="仿宋" w:hAnsi="仿宋" w:hint="eastAsia"/>
          <w:kern w:val="0"/>
          <w:sz w:val="28"/>
          <w:szCs w:val="28"/>
        </w:rPr>
        <w:t>服务单位在向校方服务的同时，应按照校方的规定，保持校内的环境清洁卫生，不能产生垃圾滴漏现象，车辆安全停放。</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3、</w:t>
      </w:r>
      <w:r w:rsidR="002C20DB" w:rsidRPr="005D3A9A">
        <w:rPr>
          <w:rFonts w:ascii="仿宋" w:eastAsia="仿宋" w:hAnsi="仿宋" w:hint="eastAsia"/>
          <w:kern w:val="0"/>
          <w:sz w:val="28"/>
          <w:szCs w:val="28"/>
        </w:rPr>
        <w:t>校方有权按规范标准对服务单位的垃圾清运工作给予监督、检查和指挥。</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4、</w:t>
      </w:r>
      <w:r w:rsidR="002C20DB" w:rsidRPr="005D3A9A">
        <w:rPr>
          <w:rFonts w:ascii="仿宋" w:eastAsia="仿宋" w:hAnsi="仿宋" w:hint="eastAsia"/>
          <w:kern w:val="0"/>
          <w:sz w:val="28"/>
          <w:szCs w:val="28"/>
        </w:rPr>
        <w:t>重大节日期间或者应校方要求，最终成交供应商应当能够增加工作人员及清运密度，确保收集点的垃圾及时清运，不得影响校园环境整洁、美观。</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5、</w:t>
      </w:r>
      <w:r w:rsidR="002C20DB" w:rsidRPr="005D3A9A">
        <w:rPr>
          <w:rFonts w:ascii="仿宋" w:eastAsia="仿宋" w:hAnsi="仿宋" w:hint="eastAsia"/>
          <w:kern w:val="0"/>
          <w:sz w:val="28"/>
          <w:szCs w:val="28"/>
        </w:rPr>
        <w:t>服务单位进入校区的清运车辆必须外观整洁，车况良好，并符合政府有关部门的规定，机动车尾气、噪音等各项指标均达到规定标准，切实做好防污染措施，车辆在行驶中不得沿途散落、遗漏垃圾。</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6、</w:t>
      </w:r>
      <w:r w:rsidR="002C20DB" w:rsidRPr="005D3A9A">
        <w:rPr>
          <w:rFonts w:ascii="仿宋" w:eastAsia="仿宋" w:hAnsi="仿宋" w:hint="eastAsia"/>
          <w:kern w:val="0"/>
          <w:sz w:val="28"/>
          <w:szCs w:val="28"/>
        </w:rPr>
        <w:t>服务单位车辆在校区内</w:t>
      </w:r>
      <w:r>
        <w:rPr>
          <w:rFonts w:ascii="仿宋" w:eastAsia="仿宋" w:hAnsi="仿宋" w:hint="eastAsia"/>
          <w:kern w:val="0"/>
          <w:sz w:val="28"/>
          <w:szCs w:val="28"/>
        </w:rPr>
        <w:t>行驶必须遵守校区车辆管理制度，按照交通规定及校园内的路标、交通指</w:t>
      </w:r>
      <w:r w:rsidR="002C20DB" w:rsidRPr="005D3A9A">
        <w:rPr>
          <w:rFonts w:ascii="仿宋" w:eastAsia="仿宋" w:hAnsi="仿宋" w:hint="eastAsia"/>
          <w:kern w:val="0"/>
          <w:sz w:val="28"/>
          <w:szCs w:val="28"/>
        </w:rPr>
        <w:t>示牌指引行驶。</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7、</w:t>
      </w:r>
      <w:r w:rsidR="002C20DB" w:rsidRPr="005D3A9A">
        <w:rPr>
          <w:rFonts w:ascii="仿宋" w:eastAsia="仿宋" w:hAnsi="仿宋" w:hint="eastAsia"/>
          <w:kern w:val="0"/>
          <w:sz w:val="28"/>
          <w:szCs w:val="28"/>
        </w:rPr>
        <w:t>服务单位必须根据行政部门要求倾倒垃圾，在清运垃圾过程中（包括在校区内）产生的任何事故由服务单位自行承担。</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8、</w:t>
      </w:r>
      <w:r w:rsidR="002C20DB" w:rsidRPr="005D3A9A">
        <w:rPr>
          <w:rFonts w:ascii="仿宋" w:eastAsia="仿宋" w:hAnsi="仿宋" w:hint="eastAsia"/>
          <w:kern w:val="0"/>
          <w:sz w:val="28"/>
          <w:szCs w:val="28"/>
        </w:rPr>
        <w:t>树叶类垃圾</w:t>
      </w:r>
      <w:r w:rsidR="00E24C36" w:rsidRPr="005D3A9A">
        <w:rPr>
          <w:rFonts w:ascii="仿宋" w:eastAsia="仿宋" w:hAnsi="仿宋" w:hint="eastAsia"/>
          <w:kern w:val="0"/>
          <w:sz w:val="28"/>
          <w:szCs w:val="28"/>
        </w:rPr>
        <w:t>由双方协商</w:t>
      </w:r>
      <w:r w:rsidR="002C20DB" w:rsidRPr="005D3A9A">
        <w:rPr>
          <w:rFonts w:ascii="仿宋" w:eastAsia="仿宋" w:hAnsi="仿宋" w:hint="eastAsia"/>
          <w:kern w:val="0"/>
          <w:sz w:val="28"/>
          <w:szCs w:val="28"/>
        </w:rPr>
        <w:t>定期上门压缩清运</w:t>
      </w:r>
      <w:r w:rsidR="00BF687F" w:rsidRPr="005D3A9A">
        <w:rPr>
          <w:rFonts w:ascii="仿宋" w:eastAsia="仿宋" w:hAnsi="仿宋" w:hint="eastAsia"/>
          <w:kern w:val="0"/>
          <w:sz w:val="28"/>
          <w:szCs w:val="28"/>
        </w:rPr>
        <w:t>及处理</w:t>
      </w:r>
      <w:r w:rsidR="002C20DB" w:rsidRPr="005D3A9A">
        <w:rPr>
          <w:rFonts w:ascii="仿宋" w:eastAsia="仿宋" w:hAnsi="仿宋" w:hint="eastAsia"/>
          <w:kern w:val="0"/>
          <w:sz w:val="28"/>
          <w:szCs w:val="28"/>
        </w:rPr>
        <w:t>。</w:t>
      </w:r>
    </w:p>
    <w:p w:rsidR="002C20DB" w:rsidRPr="005D3A9A" w:rsidRDefault="00C72B6F" w:rsidP="006368E7">
      <w:pPr>
        <w:wordWrap w:val="0"/>
        <w:spacing w:line="315" w:lineRule="exact"/>
        <w:ind w:firstLineChars="200" w:firstLine="562"/>
        <w:rPr>
          <w:rFonts w:ascii="仿宋" w:eastAsia="仿宋" w:hAnsi="仿宋"/>
          <w:kern w:val="0"/>
          <w:sz w:val="28"/>
          <w:szCs w:val="28"/>
        </w:rPr>
      </w:pPr>
      <w:r w:rsidRPr="006368E7">
        <w:rPr>
          <w:rFonts w:ascii="仿宋" w:eastAsia="仿宋" w:hAnsi="仿宋" w:hint="eastAsia"/>
          <w:b/>
          <w:kern w:val="0"/>
          <w:sz w:val="28"/>
          <w:szCs w:val="28"/>
        </w:rPr>
        <w:t>四</w:t>
      </w:r>
      <w:r w:rsidR="002C20DB" w:rsidRPr="006368E7">
        <w:rPr>
          <w:rFonts w:ascii="仿宋" w:eastAsia="仿宋" w:hAnsi="仿宋" w:hint="eastAsia"/>
          <w:b/>
          <w:kern w:val="0"/>
          <w:sz w:val="28"/>
          <w:szCs w:val="28"/>
        </w:rPr>
        <w:t>、现场勘查：</w:t>
      </w:r>
      <w:r w:rsidR="002C20DB" w:rsidRPr="005D3A9A">
        <w:rPr>
          <w:rFonts w:ascii="仿宋" w:eastAsia="仿宋" w:hAnsi="仿宋" w:hint="eastAsia"/>
          <w:kern w:val="0"/>
          <w:sz w:val="28"/>
          <w:szCs w:val="28"/>
        </w:rPr>
        <w:t>供应商在递交响应文件以前自行勘察现场，以获取必须了解的任何信息或情况。供应商被认为在递交正式响应文件以前已经对现场及设备情况有了充分的了解和评估，并已将这种了解和评估的结果反映到响应文件中。供应商应承担现场考察的责任、风险和费用。联系人：</w:t>
      </w:r>
      <w:r w:rsidR="00D62981">
        <w:rPr>
          <w:rFonts w:ascii="仿宋" w:eastAsia="仿宋" w:hAnsi="仿宋" w:hint="eastAsia"/>
          <w:kern w:val="0"/>
          <w:sz w:val="28"/>
          <w:szCs w:val="28"/>
        </w:rPr>
        <w:t>周</w:t>
      </w:r>
      <w:r w:rsidR="002C20DB" w:rsidRPr="005D3A9A">
        <w:rPr>
          <w:rFonts w:ascii="仿宋" w:eastAsia="仿宋" w:hAnsi="仿宋" w:hint="eastAsia"/>
          <w:kern w:val="0"/>
          <w:sz w:val="28"/>
          <w:szCs w:val="28"/>
        </w:rPr>
        <w:t>老师，联系电话：138518</w:t>
      </w:r>
      <w:r w:rsidR="00D62981">
        <w:rPr>
          <w:rFonts w:ascii="仿宋" w:eastAsia="仿宋" w:hAnsi="仿宋" w:hint="eastAsia"/>
          <w:kern w:val="0"/>
          <w:sz w:val="28"/>
          <w:szCs w:val="28"/>
        </w:rPr>
        <w:t>1</w:t>
      </w:r>
      <w:r w:rsidR="002C20DB" w:rsidRPr="005D3A9A">
        <w:rPr>
          <w:rFonts w:ascii="仿宋" w:eastAsia="仿宋" w:hAnsi="仿宋" w:hint="eastAsia"/>
          <w:kern w:val="0"/>
          <w:sz w:val="28"/>
          <w:szCs w:val="28"/>
        </w:rPr>
        <w:t>0</w:t>
      </w:r>
      <w:r w:rsidR="00D62981">
        <w:rPr>
          <w:rFonts w:ascii="仿宋" w:eastAsia="仿宋" w:hAnsi="仿宋" w:hint="eastAsia"/>
          <w:kern w:val="0"/>
          <w:sz w:val="28"/>
          <w:szCs w:val="28"/>
        </w:rPr>
        <w:t>195</w:t>
      </w:r>
      <w:r w:rsidR="002C20DB" w:rsidRPr="005D3A9A">
        <w:rPr>
          <w:rFonts w:ascii="仿宋" w:eastAsia="仿宋" w:hAnsi="仿宋" w:hint="eastAsia"/>
          <w:kern w:val="0"/>
          <w:sz w:val="28"/>
          <w:szCs w:val="28"/>
        </w:rPr>
        <w:t>。</w:t>
      </w:r>
    </w:p>
    <w:p w:rsidR="002C20DB" w:rsidRPr="006368E7" w:rsidRDefault="00C72B6F" w:rsidP="006368E7">
      <w:pPr>
        <w:wordWrap w:val="0"/>
        <w:spacing w:line="315" w:lineRule="exact"/>
        <w:ind w:firstLineChars="200" w:firstLine="562"/>
        <w:rPr>
          <w:rFonts w:ascii="仿宋" w:eastAsia="仿宋" w:hAnsi="仿宋"/>
          <w:b/>
          <w:kern w:val="0"/>
          <w:sz w:val="28"/>
          <w:szCs w:val="28"/>
        </w:rPr>
      </w:pPr>
      <w:r w:rsidRPr="006368E7">
        <w:rPr>
          <w:rFonts w:ascii="仿宋" w:eastAsia="仿宋" w:hAnsi="仿宋" w:hint="eastAsia"/>
          <w:b/>
          <w:kern w:val="0"/>
          <w:sz w:val="28"/>
          <w:szCs w:val="28"/>
        </w:rPr>
        <w:t>五</w:t>
      </w:r>
      <w:r w:rsidR="002C20DB" w:rsidRPr="006368E7">
        <w:rPr>
          <w:rFonts w:ascii="仿宋" w:eastAsia="仿宋" w:hAnsi="仿宋" w:hint="eastAsia"/>
          <w:b/>
          <w:kern w:val="0"/>
          <w:sz w:val="28"/>
          <w:szCs w:val="28"/>
        </w:rPr>
        <w:t>、具体操作规范要求</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1、运输车辆</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环卫专用运输车辆。</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2、车辆容貌及性能</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lastRenderedPageBreak/>
        <w:t>车辆干净、整洁、完好无破损、无油漆脱落，挡板整洁无缺损，密闭良好。运输过程中无撒漏、滴漏。机动车车牌号码完整，车身喷印的单位名称清晰。</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3、运输作业</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生活垃圾分类、密闭运输。运输过程中无散装垃圾，无垃圾落地、撒漏，无液体滴漏、车辆外挂杂物等现象。</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4、收运要求</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（1）收集点周边环境卫生，干净、整洁，无乱堆乱放，无撒漏垃圾，垃圾收运及时。</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（2）运输车要按时到达收集点，不得迟到、早退，不得无故阻止园区物业倾倒垃圾。</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（3）收运作业必须文明装卸，袋装垃圾密闭装卸，避免抛出车厢外。</w:t>
      </w:r>
      <w:r w:rsidRPr="005D3A9A">
        <w:rPr>
          <w:rFonts w:ascii="仿宋" w:eastAsia="仿宋" w:hAnsi="仿宋" w:hint="eastAsia"/>
          <w:kern w:val="0"/>
          <w:sz w:val="28"/>
          <w:szCs w:val="28"/>
        </w:rPr>
        <w:br/>
        <w:t xml:space="preserve">    5、车辆清洁作业</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每日清洗车辆。 作业前必须及时冲洗车体，保持车体清洁。</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6、作业人员</w:t>
      </w:r>
    </w:p>
    <w:p w:rsidR="002C20DB" w:rsidRPr="005D3A9A" w:rsidRDefault="002C20DB" w:rsidP="00A906A9">
      <w:pPr>
        <w:wordWrap w:val="0"/>
        <w:spacing w:line="315" w:lineRule="exact"/>
        <w:ind w:leftChars="267" w:left="561"/>
        <w:rPr>
          <w:rFonts w:ascii="仿宋" w:eastAsia="仿宋" w:hAnsi="仿宋"/>
          <w:kern w:val="0"/>
          <w:sz w:val="28"/>
          <w:szCs w:val="28"/>
        </w:rPr>
      </w:pPr>
      <w:r w:rsidRPr="005D3A9A">
        <w:rPr>
          <w:rFonts w:ascii="仿宋" w:eastAsia="仿宋" w:hAnsi="仿宋" w:hint="eastAsia"/>
          <w:kern w:val="0"/>
          <w:sz w:val="28"/>
          <w:szCs w:val="28"/>
        </w:rPr>
        <w:t>配带工作牌（工作牌上注明单位名称）或者统一着装。</w:t>
      </w:r>
      <w:r w:rsidRPr="005D3A9A">
        <w:rPr>
          <w:rFonts w:ascii="仿宋" w:eastAsia="仿宋" w:hAnsi="仿宋" w:hint="eastAsia"/>
          <w:kern w:val="0"/>
          <w:sz w:val="28"/>
          <w:szCs w:val="28"/>
        </w:rPr>
        <w:br/>
        <w:t>7、禁止事项</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（1）禁止乱吊乱挂、超高超载、挂包运输垃圾。</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（2）禁止沿途撒漏垃圾、滴漏污水。</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（3）禁止乱倒、乱卸垃圾。</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（4）禁止收运时翻拣垃圾</w:t>
      </w:r>
      <w:r w:rsidR="00A5783C">
        <w:rPr>
          <w:rFonts w:ascii="仿宋" w:eastAsia="仿宋" w:hAnsi="仿宋" w:hint="eastAsia"/>
          <w:kern w:val="0"/>
          <w:sz w:val="28"/>
          <w:szCs w:val="28"/>
        </w:rPr>
        <w:t>、</w:t>
      </w:r>
      <w:r w:rsidRPr="005D3A9A">
        <w:rPr>
          <w:rFonts w:ascii="仿宋" w:eastAsia="仿宋" w:hAnsi="仿宋" w:hint="eastAsia"/>
          <w:kern w:val="0"/>
          <w:sz w:val="28"/>
          <w:szCs w:val="28"/>
        </w:rPr>
        <w:t>噪声扰民。</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8、安全要求</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（1）出车前检查车况，保持车辆性能良好。</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（2）严格按照《中华人民共和国道路交通安全法》、校园规章制度规定驾驶作业车辆。</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9、检查标准</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（1）密闭运输：运输途中无垃圾抛冒、撒漏、无液体滴漏；车身洁净、无外挂。</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（2）收集点内无残留垃圾，无撒漏垃圾，不得漏运。</w:t>
      </w:r>
    </w:p>
    <w:p w:rsidR="006B1B5A"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10</w:t>
      </w:r>
      <w:r w:rsidR="006B1B5A" w:rsidRPr="005D3A9A">
        <w:rPr>
          <w:rFonts w:ascii="仿宋" w:eastAsia="仿宋" w:hAnsi="仿宋" w:hint="eastAsia"/>
          <w:kern w:val="0"/>
          <w:sz w:val="28"/>
          <w:szCs w:val="28"/>
        </w:rPr>
        <w:t>、学校组织每月一次的清运服务考核。</w:t>
      </w:r>
    </w:p>
    <w:p w:rsidR="006B1B5A" w:rsidRPr="006368E7" w:rsidRDefault="00C72B6F" w:rsidP="006368E7">
      <w:pPr>
        <w:wordWrap w:val="0"/>
        <w:spacing w:line="315" w:lineRule="exact"/>
        <w:ind w:firstLineChars="200" w:firstLine="562"/>
        <w:rPr>
          <w:rFonts w:ascii="仿宋" w:eastAsia="仿宋" w:hAnsi="仿宋"/>
          <w:b/>
          <w:kern w:val="0"/>
          <w:sz w:val="28"/>
          <w:szCs w:val="28"/>
        </w:rPr>
      </w:pPr>
      <w:r w:rsidRPr="006368E7">
        <w:rPr>
          <w:rFonts w:ascii="仿宋" w:eastAsia="仿宋" w:hAnsi="仿宋" w:hint="eastAsia"/>
          <w:b/>
          <w:kern w:val="0"/>
          <w:sz w:val="28"/>
          <w:szCs w:val="28"/>
        </w:rPr>
        <w:t>六</w:t>
      </w:r>
      <w:r w:rsidR="008A668F" w:rsidRPr="006368E7">
        <w:rPr>
          <w:rFonts w:ascii="仿宋" w:eastAsia="仿宋" w:hAnsi="仿宋" w:hint="eastAsia"/>
          <w:b/>
          <w:kern w:val="0"/>
          <w:sz w:val="28"/>
          <w:szCs w:val="28"/>
        </w:rPr>
        <w:t>、</w:t>
      </w:r>
      <w:r w:rsidR="006B1B5A" w:rsidRPr="006368E7">
        <w:rPr>
          <w:rFonts w:ascii="仿宋" w:eastAsia="仿宋" w:hAnsi="仿宋" w:hint="eastAsia"/>
          <w:b/>
          <w:kern w:val="0"/>
          <w:sz w:val="28"/>
          <w:szCs w:val="28"/>
        </w:rPr>
        <w:t>商务报价</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1、响应报价函格式可自行拟定，采用固定总价方式（元/年）。</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2、其他说明：考核合格后每</w:t>
      </w:r>
      <w:r w:rsidR="008A668F" w:rsidRPr="005D3A9A">
        <w:rPr>
          <w:rFonts w:ascii="仿宋" w:eastAsia="仿宋" w:hAnsi="仿宋" w:hint="eastAsia"/>
          <w:kern w:val="0"/>
          <w:sz w:val="28"/>
          <w:szCs w:val="28"/>
        </w:rPr>
        <w:t>年</w:t>
      </w:r>
      <w:r w:rsidRPr="005D3A9A">
        <w:rPr>
          <w:rFonts w:ascii="仿宋" w:eastAsia="仿宋" w:hAnsi="仿宋" w:hint="eastAsia"/>
          <w:kern w:val="0"/>
          <w:sz w:val="28"/>
          <w:szCs w:val="28"/>
        </w:rPr>
        <w:t>结算一次。如遇寒暑假或学校财务封账等特殊情况，付款时间可延期，</w:t>
      </w:r>
      <w:bookmarkStart w:id="1" w:name="_Hlk183074556"/>
      <w:r w:rsidRPr="005D3A9A">
        <w:rPr>
          <w:rFonts w:ascii="仿宋" w:eastAsia="仿宋" w:hAnsi="仿宋" w:hint="eastAsia"/>
          <w:kern w:val="0"/>
          <w:sz w:val="28"/>
          <w:szCs w:val="28"/>
        </w:rPr>
        <w:t>最终成交响应人应予以认可</w:t>
      </w:r>
      <w:bookmarkEnd w:id="1"/>
      <w:r w:rsidRPr="005D3A9A">
        <w:rPr>
          <w:rFonts w:ascii="仿宋" w:eastAsia="仿宋" w:hAnsi="仿宋" w:hint="eastAsia"/>
          <w:kern w:val="0"/>
          <w:sz w:val="28"/>
          <w:szCs w:val="28"/>
        </w:rPr>
        <w:t>。</w:t>
      </w:r>
    </w:p>
    <w:p w:rsidR="006B1B5A" w:rsidRDefault="006B1B5A" w:rsidP="006B1B5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w:t>
      </w:r>
      <w:r w:rsidRPr="00B46A4E">
        <w:rPr>
          <w:rFonts w:ascii="仿宋" w:eastAsia="仿宋" w:hAnsi="仿宋" w:hint="eastAsia"/>
          <w:kern w:val="0"/>
          <w:sz w:val="28"/>
          <w:szCs w:val="28"/>
        </w:rPr>
        <w:t>项目设最高控制价，响应报价</w:t>
      </w:r>
      <w:r w:rsidRPr="00655D2D">
        <w:rPr>
          <w:rFonts w:ascii="仿宋" w:eastAsia="仿宋" w:hAnsi="仿宋" w:hint="eastAsia"/>
          <w:kern w:val="0"/>
          <w:sz w:val="28"/>
          <w:szCs w:val="28"/>
        </w:rPr>
        <w:t>高</w:t>
      </w:r>
      <w:r w:rsidRPr="00B46A4E">
        <w:rPr>
          <w:rFonts w:ascii="仿宋" w:eastAsia="仿宋" w:hAnsi="仿宋" w:hint="eastAsia"/>
          <w:kern w:val="0"/>
          <w:sz w:val="28"/>
          <w:szCs w:val="28"/>
        </w:rPr>
        <w:t>于学校预算的，</w:t>
      </w:r>
      <w:r>
        <w:rPr>
          <w:rFonts w:ascii="仿宋" w:eastAsia="仿宋" w:hAnsi="仿宋" w:hint="eastAsia"/>
          <w:kern w:val="0"/>
          <w:sz w:val="28"/>
          <w:szCs w:val="28"/>
        </w:rPr>
        <w:t>其响应文件</w:t>
      </w:r>
      <w:r w:rsidRPr="00B46A4E">
        <w:rPr>
          <w:rFonts w:ascii="仿宋" w:eastAsia="仿宋" w:hAnsi="仿宋" w:hint="eastAsia"/>
          <w:kern w:val="0"/>
          <w:sz w:val="28"/>
          <w:szCs w:val="28"/>
        </w:rPr>
        <w:t>判定为</w:t>
      </w:r>
      <w:r>
        <w:rPr>
          <w:rFonts w:ascii="仿宋" w:eastAsia="仿宋" w:hAnsi="仿宋" w:hint="eastAsia"/>
          <w:kern w:val="0"/>
          <w:sz w:val="28"/>
          <w:szCs w:val="28"/>
        </w:rPr>
        <w:t>无效响应</w:t>
      </w:r>
      <w:r w:rsidRPr="00B46A4E">
        <w:rPr>
          <w:rFonts w:ascii="仿宋" w:eastAsia="仿宋" w:hAnsi="仿宋" w:hint="eastAsia"/>
          <w:kern w:val="0"/>
          <w:sz w:val="28"/>
          <w:szCs w:val="28"/>
        </w:rPr>
        <w:t>。</w:t>
      </w:r>
    </w:p>
    <w:p w:rsidR="006B1B5A" w:rsidRPr="00966A3F" w:rsidRDefault="006B1B5A" w:rsidP="006B1B5A">
      <w:pPr>
        <w:wordWrap w:val="0"/>
        <w:spacing w:line="315" w:lineRule="exact"/>
        <w:ind w:firstLineChars="200" w:firstLine="560"/>
        <w:rPr>
          <w:rFonts w:ascii="仿宋" w:eastAsia="仿宋" w:hAnsi="仿宋"/>
          <w:kern w:val="0"/>
          <w:sz w:val="28"/>
          <w:szCs w:val="28"/>
        </w:rPr>
      </w:pPr>
    </w:p>
    <w:p w:rsidR="006B1B5A" w:rsidRPr="006368E7" w:rsidRDefault="00C72B6F" w:rsidP="006368E7">
      <w:pPr>
        <w:wordWrap w:val="0"/>
        <w:spacing w:line="315" w:lineRule="exact"/>
        <w:ind w:firstLineChars="200" w:firstLine="562"/>
        <w:rPr>
          <w:rFonts w:ascii="仿宋" w:eastAsia="仿宋" w:hAnsi="仿宋"/>
          <w:b/>
          <w:kern w:val="0"/>
          <w:sz w:val="28"/>
          <w:szCs w:val="28"/>
        </w:rPr>
      </w:pPr>
      <w:r w:rsidRPr="006368E7">
        <w:rPr>
          <w:rFonts w:ascii="仿宋" w:eastAsia="仿宋" w:hAnsi="仿宋" w:hint="eastAsia"/>
          <w:b/>
          <w:kern w:val="0"/>
          <w:sz w:val="28"/>
          <w:szCs w:val="28"/>
        </w:rPr>
        <w:t>七</w:t>
      </w:r>
      <w:r w:rsidR="006B1B5A" w:rsidRPr="006368E7">
        <w:rPr>
          <w:rFonts w:ascii="仿宋" w:eastAsia="仿宋" w:hAnsi="仿宋" w:hint="eastAsia"/>
          <w:b/>
          <w:kern w:val="0"/>
          <w:sz w:val="28"/>
          <w:szCs w:val="28"/>
        </w:rPr>
        <w:t>、评分标准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kern w:val="0"/>
          <w:sz w:val="28"/>
          <w:szCs w:val="28"/>
        </w:rPr>
        <w:t>1</w:t>
      </w:r>
      <w:r w:rsidRPr="005D3A9A">
        <w:rPr>
          <w:rFonts w:ascii="仿宋" w:eastAsia="仿宋" w:hAnsi="仿宋" w:hint="eastAsia"/>
          <w:kern w:val="0"/>
          <w:sz w:val="28"/>
          <w:szCs w:val="28"/>
        </w:rPr>
        <w:t>、业绩(10分)：同类业绩每项2分，满分10分。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2、服务方案（50分）：</w:t>
      </w:r>
    </w:p>
    <w:tbl>
      <w:tblPr>
        <w:tblW w:w="8976" w:type="dxa"/>
        <w:jc w:val="center"/>
        <w:tblLayout w:type="fixed"/>
        <w:tblCellMar>
          <w:left w:w="0" w:type="dxa"/>
          <w:right w:w="0" w:type="dxa"/>
        </w:tblCellMar>
        <w:tblLook w:val="0000" w:firstRow="0" w:lastRow="0" w:firstColumn="0" w:lastColumn="0" w:noHBand="0" w:noVBand="0"/>
      </w:tblPr>
      <w:tblGrid>
        <w:gridCol w:w="1600"/>
        <w:gridCol w:w="6390"/>
        <w:gridCol w:w="986"/>
      </w:tblGrid>
      <w:tr w:rsidR="006B1B5A" w:rsidRPr="005D3A9A" w:rsidTr="00941116">
        <w:trPr>
          <w:cantSplit/>
          <w:trHeight w:val="902"/>
          <w:jc w:val="center"/>
        </w:trPr>
        <w:tc>
          <w:tcPr>
            <w:tcW w:w="16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服务方案(50分)</w:t>
            </w: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总体概述：总体设想及方案针对性，满分1</w:t>
            </w:r>
            <w:r w:rsidRPr="005D3A9A">
              <w:rPr>
                <w:rFonts w:ascii="仿宋" w:eastAsia="仿宋" w:hAnsi="仿宋"/>
                <w:kern w:val="0"/>
                <w:sz w:val="28"/>
                <w:szCs w:val="28"/>
              </w:rPr>
              <w:t>0</w:t>
            </w:r>
            <w:r w:rsidRPr="005D3A9A">
              <w:rPr>
                <w:rFonts w:ascii="仿宋" w:eastAsia="仿宋" w:hAnsi="仿宋" w:hint="eastAsia"/>
                <w:kern w:val="0"/>
                <w:sz w:val="28"/>
                <w:szCs w:val="28"/>
              </w:rPr>
              <w:t>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w:t>
            </w:r>
            <w:r w:rsidRPr="005D3A9A">
              <w:rPr>
                <w:rFonts w:ascii="仿宋" w:eastAsia="仿宋" w:hAnsi="仿宋"/>
                <w:kern w:val="0"/>
                <w:sz w:val="28"/>
                <w:szCs w:val="28"/>
              </w:rPr>
              <w:t>0</w:t>
            </w:r>
            <w:r w:rsidRPr="005D3A9A">
              <w:rPr>
                <w:rFonts w:ascii="仿宋" w:eastAsia="仿宋" w:hAnsi="仿宋" w:hint="eastAsia"/>
                <w:kern w:val="0"/>
                <w:sz w:val="28"/>
                <w:szCs w:val="28"/>
              </w:rPr>
              <w:t>分，良:</w:t>
            </w:r>
            <w:r w:rsidRPr="005D3A9A">
              <w:rPr>
                <w:rFonts w:ascii="仿宋" w:eastAsia="仿宋" w:hAnsi="仿宋"/>
                <w:kern w:val="0"/>
                <w:sz w:val="28"/>
                <w:szCs w:val="28"/>
              </w:rPr>
              <w:t>8</w:t>
            </w:r>
            <w:r w:rsidRPr="005D3A9A">
              <w:rPr>
                <w:rFonts w:ascii="仿宋" w:eastAsia="仿宋" w:hAnsi="仿宋" w:hint="eastAsia"/>
                <w:kern w:val="0"/>
                <w:sz w:val="28"/>
                <w:szCs w:val="28"/>
              </w:rPr>
              <w:t>分，中:5分，差:1分，如无本项内容，即得零分</w:t>
            </w:r>
          </w:p>
        </w:tc>
        <w:tc>
          <w:tcPr>
            <w:tcW w:w="98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w:t>
            </w:r>
            <w:r w:rsidRPr="005D3A9A">
              <w:rPr>
                <w:rFonts w:ascii="仿宋" w:eastAsia="仿宋" w:hAnsi="仿宋"/>
                <w:kern w:val="0"/>
                <w:sz w:val="28"/>
                <w:szCs w:val="28"/>
              </w:rPr>
              <w:t>0</w:t>
            </w:r>
            <w:r w:rsidRPr="005D3A9A">
              <w:rPr>
                <w:rFonts w:ascii="仿宋" w:eastAsia="仿宋" w:hAnsi="仿宋" w:hint="eastAsia"/>
                <w:kern w:val="0"/>
                <w:sz w:val="28"/>
                <w:szCs w:val="28"/>
              </w:rPr>
              <w:t>分</w:t>
            </w:r>
          </w:p>
        </w:tc>
      </w:tr>
      <w:tr w:rsidR="006B1B5A" w:rsidRPr="005D3A9A" w:rsidTr="00941116">
        <w:trPr>
          <w:cantSplit/>
          <w:trHeight w:val="660"/>
          <w:jc w:val="center"/>
        </w:trPr>
        <w:tc>
          <w:tcPr>
            <w:tcW w:w="16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作业计划和作业的保证措施，满分1</w:t>
            </w:r>
            <w:r w:rsidRPr="005D3A9A">
              <w:rPr>
                <w:rFonts w:ascii="仿宋" w:eastAsia="仿宋" w:hAnsi="仿宋"/>
                <w:kern w:val="0"/>
                <w:sz w:val="28"/>
                <w:szCs w:val="28"/>
              </w:rPr>
              <w:t>0</w:t>
            </w:r>
            <w:r w:rsidRPr="005D3A9A">
              <w:rPr>
                <w:rFonts w:ascii="仿宋" w:eastAsia="仿宋" w:hAnsi="仿宋" w:hint="eastAsia"/>
                <w:kern w:val="0"/>
                <w:sz w:val="28"/>
                <w:szCs w:val="28"/>
              </w:rPr>
              <w:t>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w:t>
            </w:r>
            <w:r w:rsidRPr="005D3A9A">
              <w:rPr>
                <w:rFonts w:ascii="仿宋" w:eastAsia="仿宋" w:hAnsi="仿宋"/>
                <w:kern w:val="0"/>
                <w:sz w:val="28"/>
                <w:szCs w:val="28"/>
              </w:rPr>
              <w:t>0</w:t>
            </w:r>
            <w:r w:rsidRPr="005D3A9A">
              <w:rPr>
                <w:rFonts w:ascii="仿宋" w:eastAsia="仿宋" w:hAnsi="仿宋" w:hint="eastAsia"/>
                <w:kern w:val="0"/>
                <w:sz w:val="28"/>
                <w:szCs w:val="28"/>
              </w:rPr>
              <w:t>分，良:</w:t>
            </w:r>
            <w:r w:rsidRPr="005D3A9A">
              <w:rPr>
                <w:rFonts w:ascii="仿宋" w:eastAsia="仿宋" w:hAnsi="仿宋"/>
                <w:kern w:val="0"/>
                <w:sz w:val="28"/>
                <w:szCs w:val="28"/>
              </w:rPr>
              <w:t>8</w:t>
            </w:r>
            <w:r w:rsidRPr="005D3A9A">
              <w:rPr>
                <w:rFonts w:ascii="仿宋" w:eastAsia="仿宋" w:hAnsi="仿宋" w:hint="eastAsia"/>
                <w:kern w:val="0"/>
                <w:sz w:val="28"/>
                <w:szCs w:val="28"/>
              </w:rPr>
              <w:t>分，中:5分，差:1分，如无本项内容，即得零分</w:t>
            </w:r>
          </w:p>
        </w:tc>
        <w:tc>
          <w:tcPr>
            <w:tcW w:w="986" w:type="dxa"/>
            <w:tcBorders>
              <w:top w:val="single" w:sz="4" w:space="0" w:color="auto"/>
              <w:left w:val="nil"/>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w:t>
            </w:r>
            <w:r w:rsidRPr="005D3A9A">
              <w:rPr>
                <w:rFonts w:ascii="仿宋" w:eastAsia="仿宋" w:hAnsi="仿宋"/>
                <w:kern w:val="0"/>
                <w:sz w:val="28"/>
                <w:szCs w:val="28"/>
              </w:rPr>
              <w:t>0</w:t>
            </w:r>
            <w:r w:rsidRPr="005D3A9A">
              <w:rPr>
                <w:rFonts w:ascii="仿宋" w:eastAsia="仿宋" w:hAnsi="仿宋" w:hint="eastAsia"/>
                <w:kern w:val="0"/>
                <w:sz w:val="28"/>
                <w:szCs w:val="28"/>
              </w:rPr>
              <w:t>分</w:t>
            </w:r>
          </w:p>
        </w:tc>
      </w:tr>
      <w:tr w:rsidR="006B1B5A" w:rsidRPr="005D3A9A" w:rsidTr="00941116">
        <w:trPr>
          <w:cantSplit/>
          <w:trHeight w:val="716"/>
          <w:jc w:val="center"/>
        </w:trPr>
        <w:tc>
          <w:tcPr>
            <w:tcW w:w="16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安全文明作业及环境保护措施，满分10分。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优:10分，良:8分，中:5分，差:1分，如无本项内容，即得零分</w:t>
            </w:r>
          </w:p>
        </w:tc>
        <w:tc>
          <w:tcPr>
            <w:tcW w:w="98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10分</w:t>
            </w:r>
          </w:p>
        </w:tc>
      </w:tr>
      <w:tr w:rsidR="006B1B5A" w:rsidRPr="005D3A9A" w:rsidTr="00941116">
        <w:trPr>
          <w:cantSplit/>
          <w:trHeight w:val="716"/>
          <w:jc w:val="center"/>
        </w:trPr>
        <w:tc>
          <w:tcPr>
            <w:tcW w:w="16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劳动力、机械设备和材料投入计划，满分10分。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优:10分，良:8分，中:5分，差:1分，如无本项内容，即得零分</w:t>
            </w:r>
          </w:p>
        </w:tc>
        <w:tc>
          <w:tcPr>
            <w:tcW w:w="98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10分</w:t>
            </w:r>
          </w:p>
        </w:tc>
      </w:tr>
      <w:tr w:rsidR="006B1B5A" w:rsidRPr="005D3A9A" w:rsidTr="00941116">
        <w:trPr>
          <w:cantSplit/>
          <w:trHeight w:val="716"/>
          <w:jc w:val="center"/>
        </w:trPr>
        <w:tc>
          <w:tcPr>
            <w:tcW w:w="16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作业台帐填报及时、完整，满分10分。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优:10分，良:8分，中:5分，差:1分，如无本项内容，即得零分</w:t>
            </w:r>
          </w:p>
        </w:tc>
        <w:tc>
          <w:tcPr>
            <w:tcW w:w="98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10分</w:t>
            </w:r>
          </w:p>
        </w:tc>
      </w:tr>
    </w:tbl>
    <w:p w:rsidR="006B1B5A" w:rsidRPr="005D3A9A" w:rsidRDefault="006B1B5A" w:rsidP="005D3A9A">
      <w:pPr>
        <w:wordWrap w:val="0"/>
        <w:spacing w:line="315" w:lineRule="exact"/>
        <w:ind w:firstLineChars="200" w:firstLine="560"/>
        <w:rPr>
          <w:rFonts w:ascii="仿宋" w:eastAsia="仿宋" w:hAnsi="仿宋"/>
          <w:kern w:val="0"/>
          <w:sz w:val="28"/>
          <w:szCs w:val="28"/>
        </w:rPr>
      </w:pPr>
    </w:p>
    <w:p w:rsidR="006B1B5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3、响应</w:t>
      </w:r>
      <w:r w:rsidRPr="00B46A4E">
        <w:rPr>
          <w:rFonts w:ascii="仿宋" w:eastAsia="仿宋" w:hAnsi="仿宋" w:hint="eastAsia"/>
          <w:kern w:val="0"/>
          <w:sz w:val="28"/>
          <w:szCs w:val="28"/>
        </w:rPr>
        <w:t>报价（40分）：</w:t>
      </w:r>
    </w:p>
    <w:p w:rsidR="006B1B5A" w:rsidRDefault="006B1B5A" w:rsidP="006B1B5A">
      <w:pPr>
        <w:wordWrap w:val="0"/>
        <w:spacing w:line="315" w:lineRule="exact"/>
        <w:ind w:firstLineChars="200" w:firstLine="560"/>
        <w:rPr>
          <w:rFonts w:ascii="仿宋" w:eastAsia="仿宋" w:hAnsi="仿宋"/>
          <w:kern w:val="0"/>
          <w:sz w:val="28"/>
          <w:szCs w:val="28"/>
        </w:rPr>
      </w:pPr>
      <w:r w:rsidRPr="00B46A4E">
        <w:rPr>
          <w:rFonts w:ascii="仿宋" w:eastAsia="仿宋" w:hAnsi="仿宋" w:hint="eastAsia"/>
          <w:kern w:val="0"/>
          <w:sz w:val="28"/>
          <w:szCs w:val="28"/>
        </w:rPr>
        <w:t>有效</w:t>
      </w:r>
      <w:r>
        <w:rPr>
          <w:rFonts w:ascii="仿宋" w:eastAsia="仿宋" w:hAnsi="仿宋" w:hint="eastAsia"/>
          <w:kern w:val="0"/>
          <w:sz w:val="28"/>
          <w:szCs w:val="28"/>
        </w:rPr>
        <w:t>响应</w:t>
      </w:r>
      <w:r w:rsidRPr="00B46A4E">
        <w:rPr>
          <w:rFonts w:ascii="仿宋" w:eastAsia="仿宋" w:hAnsi="仿宋" w:hint="eastAsia"/>
          <w:kern w:val="0"/>
          <w:sz w:val="28"/>
          <w:szCs w:val="28"/>
        </w:rPr>
        <w:t>文件</w:t>
      </w:r>
      <w:r>
        <w:rPr>
          <w:rFonts w:ascii="仿宋" w:eastAsia="仿宋" w:hAnsi="仿宋" w:hint="eastAsia"/>
          <w:kern w:val="0"/>
          <w:sz w:val="28"/>
          <w:szCs w:val="28"/>
        </w:rPr>
        <w:t>中的</w:t>
      </w:r>
      <w:r w:rsidRPr="00B46A4E">
        <w:rPr>
          <w:rFonts w:ascii="仿宋" w:eastAsia="仿宋" w:hAnsi="仿宋" w:hint="eastAsia"/>
          <w:kern w:val="0"/>
          <w:sz w:val="28"/>
          <w:szCs w:val="28"/>
        </w:rPr>
        <w:t>最低</w:t>
      </w:r>
      <w:r>
        <w:rPr>
          <w:rFonts w:ascii="仿宋" w:eastAsia="仿宋" w:hAnsi="仿宋" w:hint="eastAsia"/>
          <w:kern w:val="0"/>
          <w:sz w:val="28"/>
          <w:szCs w:val="28"/>
        </w:rPr>
        <w:t>报</w:t>
      </w:r>
      <w:r w:rsidRPr="00B46A4E">
        <w:rPr>
          <w:rFonts w:ascii="仿宋" w:eastAsia="仿宋" w:hAnsi="仿宋" w:hint="eastAsia"/>
          <w:kern w:val="0"/>
          <w:sz w:val="28"/>
          <w:szCs w:val="28"/>
        </w:rPr>
        <w:t>价</w:t>
      </w:r>
      <w:r>
        <w:rPr>
          <w:rFonts w:ascii="仿宋" w:eastAsia="仿宋" w:hAnsi="仿宋" w:hint="eastAsia"/>
          <w:kern w:val="0"/>
          <w:sz w:val="28"/>
          <w:szCs w:val="28"/>
        </w:rPr>
        <w:t>为</w:t>
      </w:r>
      <w:r w:rsidRPr="00B46A4E">
        <w:rPr>
          <w:rFonts w:ascii="仿宋" w:eastAsia="仿宋" w:hAnsi="仿宋" w:hint="eastAsia"/>
          <w:kern w:val="0"/>
          <w:sz w:val="28"/>
          <w:szCs w:val="28"/>
        </w:rPr>
        <w:t>基准价</w:t>
      </w:r>
      <w:r>
        <w:rPr>
          <w:rFonts w:ascii="仿宋" w:eastAsia="仿宋" w:hAnsi="仿宋" w:hint="eastAsia"/>
          <w:kern w:val="0"/>
          <w:sz w:val="28"/>
          <w:szCs w:val="28"/>
        </w:rPr>
        <w:t>，其</w:t>
      </w:r>
      <w:r w:rsidRPr="00B46A4E">
        <w:rPr>
          <w:rFonts w:ascii="仿宋" w:eastAsia="仿宋" w:hAnsi="仿宋" w:hint="eastAsia"/>
          <w:kern w:val="0"/>
          <w:sz w:val="28"/>
          <w:szCs w:val="28"/>
        </w:rPr>
        <w:t>报价</w:t>
      </w:r>
      <w:r>
        <w:rPr>
          <w:rFonts w:ascii="仿宋" w:eastAsia="仿宋" w:hAnsi="仿宋" w:hint="eastAsia"/>
          <w:kern w:val="0"/>
          <w:sz w:val="28"/>
          <w:szCs w:val="28"/>
        </w:rPr>
        <w:t>分</w:t>
      </w:r>
      <w:r w:rsidRPr="00B46A4E">
        <w:rPr>
          <w:rFonts w:ascii="仿宋" w:eastAsia="仿宋" w:hAnsi="仿宋" w:hint="eastAsia"/>
          <w:kern w:val="0"/>
          <w:sz w:val="28"/>
          <w:szCs w:val="28"/>
        </w:rPr>
        <w:t>得满分；</w:t>
      </w:r>
    </w:p>
    <w:p w:rsidR="006B1B5A" w:rsidRDefault="006B1B5A" w:rsidP="006B1B5A">
      <w:pPr>
        <w:wordWrap w:val="0"/>
        <w:spacing w:line="315" w:lineRule="exact"/>
        <w:ind w:firstLineChars="200" w:firstLine="560"/>
        <w:rPr>
          <w:rFonts w:ascii="仿宋" w:eastAsia="仿宋" w:hAnsi="仿宋"/>
          <w:kern w:val="0"/>
          <w:sz w:val="28"/>
          <w:szCs w:val="28"/>
        </w:rPr>
      </w:pPr>
      <w:r w:rsidRPr="00655D2D">
        <w:rPr>
          <w:rFonts w:ascii="仿宋" w:eastAsia="仿宋" w:hAnsi="仿宋"/>
          <w:kern w:val="0"/>
          <w:sz w:val="28"/>
          <w:szCs w:val="28"/>
        </w:rPr>
        <w:t>其他</w:t>
      </w:r>
      <w:r>
        <w:rPr>
          <w:rFonts w:ascii="仿宋" w:eastAsia="仿宋" w:hAnsi="仿宋" w:hint="eastAsia"/>
          <w:kern w:val="0"/>
          <w:sz w:val="28"/>
          <w:szCs w:val="28"/>
        </w:rPr>
        <w:t>响应单位</w:t>
      </w:r>
      <w:r w:rsidRPr="00655D2D">
        <w:rPr>
          <w:rFonts w:ascii="仿宋" w:eastAsia="仿宋" w:hAnsi="仿宋"/>
          <w:kern w:val="0"/>
          <w:sz w:val="28"/>
          <w:szCs w:val="28"/>
        </w:rPr>
        <w:t>的价格分</w:t>
      </w:r>
      <w:bookmarkStart w:id="2" w:name="_GoBack"/>
      <w:bookmarkEnd w:id="2"/>
      <w:r w:rsidRPr="00655D2D">
        <w:rPr>
          <w:rFonts w:ascii="仿宋" w:eastAsia="仿宋" w:hAnsi="仿宋"/>
          <w:kern w:val="0"/>
          <w:sz w:val="28"/>
          <w:szCs w:val="28"/>
        </w:rPr>
        <w:t>统一按照下列公式计算（小数点保留两位）：</w:t>
      </w:r>
      <w:r>
        <w:rPr>
          <w:rFonts w:ascii="仿宋" w:eastAsia="仿宋" w:hAnsi="仿宋" w:hint="eastAsia"/>
          <w:kern w:val="0"/>
          <w:sz w:val="28"/>
          <w:szCs w:val="28"/>
        </w:rPr>
        <w:t>响应</w:t>
      </w:r>
      <w:r w:rsidRPr="00655D2D">
        <w:rPr>
          <w:rFonts w:ascii="仿宋" w:eastAsia="仿宋" w:hAnsi="仿宋"/>
          <w:kern w:val="0"/>
          <w:sz w:val="28"/>
          <w:szCs w:val="28"/>
        </w:rPr>
        <w:t>报价得分=(评标基准价／投标报价)</w:t>
      </w:r>
      <w:r>
        <w:rPr>
          <w:rFonts w:ascii="仿宋" w:eastAsia="仿宋" w:hAnsi="仿宋"/>
          <w:kern w:val="0"/>
          <w:sz w:val="28"/>
          <w:szCs w:val="28"/>
        </w:rPr>
        <w:t>*100%</w:t>
      </w:r>
      <w:r w:rsidRPr="00655D2D">
        <w:rPr>
          <w:rFonts w:ascii="仿宋" w:eastAsia="仿宋" w:hAnsi="仿宋"/>
          <w:kern w:val="0"/>
          <w:sz w:val="28"/>
          <w:szCs w:val="28"/>
        </w:rPr>
        <w:t>×</w:t>
      </w:r>
      <w:r w:rsidRPr="00655D2D">
        <w:rPr>
          <w:rFonts w:ascii="仿宋" w:eastAsia="仿宋" w:hAnsi="仿宋" w:hint="eastAsia"/>
          <w:kern w:val="0"/>
          <w:sz w:val="28"/>
          <w:szCs w:val="28"/>
        </w:rPr>
        <w:t>40</w:t>
      </w:r>
      <w:r w:rsidRPr="00655D2D">
        <w:rPr>
          <w:rFonts w:ascii="仿宋" w:eastAsia="仿宋" w:hAnsi="仿宋"/>
          <w:kern w:val="0"/>
          <w:sz w:val="28"/>
          <w:szCs w:val="28"/>
        </w:rPr>
        <w:t>。</w:t>
      </w:r>
    </w:p>
    <w:p w:rsidR="006B1B5A" w:rsidRDefault="006B1B5A" w:rsidP="006B1B5A">
      <w:pPr>
        <w:wordWrap w:val="0"/>
        <w:spacing w:line="315" w:lineRule="exact"/>
        <w:ind w:firstLineChars="200" w:firstLine="560"/>
        <w:rPr>
          <w:rFonts w:ascii="仿宋" w:eastAsia="仿宋" w:hAnsi="仿宋"/>
          <w:kern w:val="0"/>
          <w:sz w:val="28"/>
          <w:szCs w:val="28"/>
        </w:rPr>
      </w:pPr>
    </w:p>
    <w:p w:rsidR="006B1B5A" w:rsidRDefault="006B1B5A" w:rsidP="006B1B5A">
      <w:pPr>
        <w:wordWrap w:val="0"/>
        <w:spacing w:line="315" w:lineRule="exact"/>
        <w:ind w:firstLineChars="200" w:firstLine="560"/>
        <w:rPr>
          <w:rFonts w:ascii="仿宋" w:eastAsia="仿宋" w:hAnsi="仿宋"/>
          <w:kern w:val="0"/>
          <w:sz w:val="28"/>
          <w:szCs w:val="28"/>
        </w:rPr>
      </w:pPr>
    </w:p>
    <w:p w:rsidR="006B1B5A" w:rsidRDefault="006B1B5A" w:rsidP="006B1B5A">
      <w:pPr>
        <w:wordWrap w:val="0"/>
        <w:spacing w:line="315" w:lineRule="exact"/>
        <w:ind w:firstLineChars="200" w:firstLine="560"/>
        <w:rPr>
          <w:rFonts w:ascii="仿宋" w:eastAsia="仿宋" w:hAnsi="仿宋"/>
          <w:kern w:val="0"/>
          <w:sz w:val="28"/>
          <w:szCs w:val="28"/>
        </w:rPr>
      </w:pPr>
    </w:p>
    <w:p w:rsidR="006B1B5A" w:rsidRPr="00596000" w:rsidRDefault="006B1B5A" w:rsidP="006B1B5A">
      <w:pPr>
        <w:widowControl/>
        <w:shd w:val="clear" w:color="auto" w:fill="FFFFFF"/>
        <w:spacing w:after="150" w:line="315" w:lineRule="atLeast"/>
        <w:ind w:firstLine="480"/>
        <w:jc w:val="center"/>
        <w:rPr>
          <w:rFonts w:ascii="Arial" w:hAnsi="Arial" w:cs="Arial"/>
          <w:color w:val="333333"/>
          <w:kern w:val="0"/>
          <w:szCs w:val="21"/>
        </w:rPr>
      </w:pPr>
      <w:r>
        <w:rPr>
          <w:rFonts w:ascii="仿宋" w:eastAsia="仿宋" w:hAnsi="仿宋" w:hint="eastAsia"/>
          <w:kern w:val="0"/>
          <w:sz w:val="28"/>
          <w:szCs w:val="28"/>
        </w:rPr>
        <w:t xml:space="preserve"> </w:t>
      </w:r>
      <w:r>
        <w:rPr>
          <w:rFonts w:ascii="仿宋" w:eastAsia="仿宋" w:hAnsi="仿宋"/>
          <w:kern w:val="0"/>
          <w:sz w:val="28"/>
          <w:szCs w:val="28"/>
        </w:rPr>
        <w:t xml:space="preserve">                                  </w:t>
      </w:r>
      <w:r w:rsidRPr="00596000">
        <w:rPr>
          <w:rFonts w:ascii="宋体" w:hAnsi="宋体" w:cs="Arial" w:hint="eastAsia"/>
          <w:color w:val="333333"/>
          <w:kern w:val="0"/>
          <w:sz w:val="24"/>
        </w:rPr>
        <w:t>南京中医药大学后勤</w:t>
      </w:r>
      <w:r>
        <w:rPr>
          <w:rFonts w:ascii="宋体" w:hAnsi="宋体" w:cs="Arial" w:hint="eastAsia"/>
          <w:color w:val="333333"/>
          <w:kern w:val="0"/>
          <w:sz w:val="24"/>
        </w:rPr>
        <w:t>基建</w:t>
      </w:r>
      <w:r w:rsidRPr="00596000">
        <w:rPr>
          <w:rFonts w:ascii="宋体" w:hAnsi="宋体" w:cs="Arial" w:hint="eastAsia"/>
          <w:color w:val="333333"/>
          <w:kern w:val="0"/>
          <w:sz w:val="24"/>
        </w:rPr>
        <w:t>处</w:t>
      </w:r>
    </w:p>
    <w:p w:rsidR="006B1B5A" w:rsidRPr="00596000" w:rsidRDefault="006B1B5A" w:rsidP="006B1B5A">
      <w:pPr>
        <w:widowControl/>
        <w:shd w:val="clear" w:color="auto" w:fill="FFFFFF"/>
        <w:spacing w:after="150" w:line="315" w:lineRule="atLeast"/>
        <w:ind w:right="1200" w:firstLine="5580"/>
        <w:jc w:val="right"/>
        <w:rPr>
          <w:rFonts w:ascii="Arial" w:hAnsi="Arial" w:cs="Arial"/>
          <w:color w:val="333333"/>
          <w:kern w:val="0"/>
          <w:szCs w:val="21"/>
        </w:rPr>
      </w:pPr>
      <w:r w:rsidRPr="00596000">
        <w:rPr>
          <w:rFonts w:ascii="宋体" w:hAnsi="宋体" w:cs="Arial" w:hint="eastAsia"/>
          <w:color w:val="333333"/>
          <w:kern w:val="0"/>
          <w:sz w:val="24"/>
        </w:rPr>
        <w:t>202</w:t>
      </w:r>
      <w:r w:rsidR="00836BD0">
        <w:rPr>
          <w:rFonts w:ascii="宋体" w:hAnsi="宋体" w:cs="Arial" w:hint="eastAsia"/>
          <w:color w:val="333333"/>
          <w:kern w:val="0"/>
          <w:sz w:val="24"/>
        </w:rPr>
        <w:t>5</w:t>
      </w:r>
      <w:r w:rsidRPr="00596000">
        <w:rPr>
          <w:rFonts w:ascii="宋体" w:hAnsi="宋体" w:cs="Arial" w:hint="eastAsia"/>
          <w:color w:val="333333"/>
          <w:kern w:val="0"/>
          <w:sz w:val="24"/>
        </w:rPr>
        <w:t>年</w:t>
      </w:r>
      <w:r>
        <w:rPr>
          <w:rFonts w:ascii="宋体" w:hAnsi="宋体" w:cs="Arial"/>
          <w:color w:val="333333"/>
          <w:kern w:val="0"/>
          <w:sz w:val="24"/>
        </w:rPr>
        <w:t>1</w:t>
      </w:r>
      <w:r w:rsidR="00617CFE">
        <w:rPr>
          <w:rFonts w:ascii="宋体" w:hAnsi="宋体" w:cs="Arial" w:hint="eastAsia"/>
          <w:color w:val="333333"/>
          <w:kern w:val="0"/>
          <w:sz w:val="24"/>
        </w:rPr>
        <w:t>2</w:t>
      </w:r>
      <w:r w:rsidRPr="00596000">
        <w:rPr>
          <w:rFonts w:ascii="宋体" w:hAnsi="宋体" w:cs="Arial" w:hint="eastAsia"/>
          <w:color w:val="333333"/>
          <w:kern w:val="0"/>
          <w:sz w:val="24"/>
        </w:rPr>
        <w:t>月</w:t>
      </w:r>
      <w:r w:rsidR="00DB42EA">
        <w:rPr>
          <w:rFonts w:ascii="宋体" w:hAnsi="宋体" w:cs="Arial" w:hint="eastAsia"/>
          <w:color w:val="333333"/>
          <w:kern w:val="0"/>
          <w:sz w:val="24"/>
        </w:rPr>
        <w:t>8</w:t>
      </w:r>
      <w:r w:rsidRPr="00596000">
        <w:rPr>
          <w:rFonts w:ascii="宋体" w:hAnsi="宋体" w:cs="Arial" w:hint="eastAsia"/>
          <w:color w:val="333333"/>
          <w:kern w:val="0"/>
          <w:sz w:val="24"/>
        </w:rPr>
        <w:t>日</w:t>
      </w:r>
    </w:p>
    <w:p w:rsidR="006B1B5A" w:rsidRDefault="006B1B5A" w:rsidP="006B1B5A">
      <w:pPr>
        <w:wordWrap w:val="0"/>
        <w:spacing w:line="315" w:lineRule="exact"/>
        <w:ind w:firstLineChars="200" w:firstLine="560"/>
        <w:rPr>
          <w:rFonts w:ascii="仿宋" w:eastAsia="仿宋" w:hAnsi="仿宋"/>
          <w:kern w:val="0"/>
          <w:sz w:val="28"/>
          <w:szCs w:val="28"/>
        </w:rPr>
      </w:pPr>
    </w:p>
    <w:p w:rsidR="006B1B5A" w:rsidRPr="00264409" w:rsidRDefault="006B1B5A" w:rsidP="006B1B5A">
      <w:pPr>
        <w:wordWrap w:val="0"/>
        <w:spacing w:line="315" w:lineRule="exact"/>
        <w:ind w:firstLineChars="200" w:firstLine="560"/>
        <w:rPr>
          <w:rFonts w:ascii="仿宋" w:eastAsia="仿宋" w:hAnsi="仿宋"/>
          <w:kern w:val="0"/>
          <w:sz w:val="28"/>
          <w:szCs w:val="28"/>
        </w:rPr>
      </w:pPr>
    </w:p>
    <w:p w:rsidR="00557369" w:rsidRDefault="00557369"/>
    <w:sectPr w:rsidR="00557369" w:rsidSect="0010657A">
      <w:pgSz w:w="11906" w:h="16838"/>
      <w:pgMar w:top="1440" w:right="1080" w:bottom="1440" w:left="1080" w:header="851" w:footer="992" w:gutter="0"/>
      <w:cols w:space="720"/>
      <w:docGrid w:type="lines"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E7B" w:rsidRDefault="00744E7B" w:rsidP="002C20DB">
      <w:r>
        <w:separator/>
      </w:r>
    </w:p>
  </w:endnote>
  <w:endnote w:type="continuationSeparator" w:id="0">
    <w:p w:rsidR="00744E7B" w:rsidRDefault="00744E7B" w:rsidP="002C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E7B" w:rsidRDefault="00744E7B" w:rsidP="002C20DB">
      <w:r>
        <w:separator/>
      </w:r>
    </w:p>
  </w:footnote>
  <w:footnote w:type="continuationSeparator" w:id="0">
    <w:p w:rsidR="00744E7B" w:rsidRDefault="00744E7B" w:rsidP="002C2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D0C32"/>
    <w:multiLevelType w:val="hybridMultilevel"/>
    <w:tmpl w:val="803618A0"/>
    <w:lvl w:ilvl="0" w:tplc="5022A4B0">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4DD4B44"/>
    <w:multiLevelType w:val="hybridMultilevel"/>
    <w:tmpl w:val="04BC2024"/>
    <w:lvl w:ilvl="0" w:tplc="808E5232">
      <w:start w:val="4"/>
      <w:numFmt w:val="japaneseCounting"/>
      <w:lvlText w:val="%1、"/>
      <w:lvlJc w:val="left"/>
      <w:pPr>
        <w:ind w:left="1160" w:hanging="720"/>
      </w:pPr>
      <w:rPr>
        <w:rFonts w:hint="default"/>
        <w:lang w:val="en-US"/>
      </w:rPr>
    </w:lvl>
    <w:lvl w:ilvl="1" w:tplc="702CB7B0">
      <w:start w:val="1"/>
      <w:numFmt w:val="decimal"/>
      <w:lvlText w:val="%2、"/>
      <w:lvlJc w:val="left"/>
      <w:pPr>
        <w:ind w:left="1069" w:hanging="360"/>
      </w:pPr>
      <w:rPr>
        <w:rFonts w:ascii="仿宋" w:eastAsia="仿宋" w:hAnsi="仿宋" w:cs="宋体"/>
        <w:sz w:val="24"/>
      </w:r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68067115"/>
    <w:multiLevelType w:val="hybridMultilevel"/>
    <w:tmpl w:val="0F70BCF8"/>
    <w:lvl w:ilvl="0" w:tplc="C060D738">
      <w:start w:val="1"/>
      <w:numFmt w:val="japaneseCounting"/>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1B5A"/>
    <w:rsid w:val="0010657A"/>
    <w:rsid w:val="001B5932"/>
    <w:rsid w:val="0024642C"/>
    <w:rsid w:val="00260CA1"/>
    <w:rsid w:val="002C20DB"/>
    <w:rsid w:val="00472518"/>
    <w:rsid w:val="0052226A"/>
    <w:rsid w:val="00557369"/>
    <w:rsid w:val="005D3A9A"/>
    <w:rsid w:val="005E5F6B"/>
    <w:rsid w:val="005F3DD8"/>
    <w:rsid w:val="00617CFE"/>
    <w:rsid w:val="006368E7"/>
    <w:rsid w:val="006B1B5A"/>
    <w:rsid w:val="006C0563"/>
    <w:rsid w:val="00744E7B"/>
    <w:rsid w:val="007E5D2E"/>
    <w:rsid w:val="00836BD0"/>
    <w:rsid w:val="008425BC"/>
    <w:rsid w:val="008A668F"/>
    <w:rsid w:val="008C2FD6"/>
    <w:rsid w:val="00974EFA"/>
    <w:rsid w:val="00994ACC"/>
    <w:rsid w:val="00A55BA5"/>
    <w:rsid w:val="00A5783C"/>
    <w:rsid w:val="00A906A9"/>
    <w:rsid w:val="00B44494"/>
    <w:rsid w:val="00BF687F"/>
    <w:rsid w:val="00C72B6F"/>
    <w:rsid w:val="00D62981"/>
    <w:rsid w:val="00DB42EA"/>
    <w:rsid w:val="00E24C36"/>
    <w:rsid w:val="00EC7312"/>
    <w:rsid w:val="00F3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F0E276-ECDB-40B3-A3B2-2B231153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B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6">
    <w:name w:val="qowt-font6"/>
    <w:rsid w:val="006B1B5A"/>
  </w:style>
  <w:style w:type="paragraph" w:customStyle="1" w:styleId="qowt-stl-">
    <w:name w:val="qowt-stl-正文缩进"/>
    <w:basedOn w:val="a"/>
    <w:rsid w:val="006B1B5A"/>
    <w:pPr>
      <w:widowControl/>
      <w:spacing w:before="100" w:beforeAutospacing="1" w:after="100" w:afterAutospacing="1"/>
      <w:jc w:val="left"/>
    </w:pPr>
    <w:rPr>
      <w:rFonts w:ascii="宋体" w:hAnsi="宋体" w:cs="宋体"/>
      <w:kern w:val="0"/>
      <w:sz w:val="24"/>
    </w:rPr>
  </w:style>
  <w:style w:type="paragraph" w:customStyle="1" w:styleId="qowt-stl-0">
    <w:name w:val="qowt-stl-正文"/>
    <w:basedOn w:val="a"/>
    <w:rsid w:val="006B1B5A"/>
    <w:pPr>
      <w:widowControl/>
      <w:spacing w:before="100" w:beforeAutospacing="1" w:after="100" w:afterAutospacing="1"/>
      <w:jc w:val="left"/>
    </w:pPr>
    <w:rPr>
      <w:rFonts w:ascii="宋体" w:hAnsi="宋体" w:cs="宋体"/>
      <w:kern w:val="0"/>
      <w:sz w:val="24"/>
    </w:rPr>
  </w:style>
  <w:style w:type="paragraph" w:styleId="a3">
    <w:name w:val="header"/>
    <w:basedOn w:val="a"/>
    <w:link w:val="Char"/>
    <w:uiPriority w:val="99"/>
    <w:semiHidden/>
    <w:unhideWhenUsed/>
    <w:rsid w:val="002C20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20DB"/>
    <w:rPr>
      <w:rFonts w:ascii="Times New Roman" w:eastAsia="宋体" w:hAnsi="Times New Roman" w:cs="Times New Roman"/>
      <w:sz w:val="18"/>
      <w:szCs w:val="18"/>
    </w:rPr>
  </w:style>
  <w:style w:type="paragraph" w:styleId="a4">
    <w:name w:val="footer"/>
    <w:basedOn w:val="a"/>
    <w:link w:val="Char0"/>
    <w:uiPriority w:val="99"/>
    <w:semiHidden/>
    <w:unhideWhenUsed/>
    <w:rsid w:val="002C20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20DB"/>
    <w:rPr>
      <w:rFonts w:ascii="Times New Roman" w:eastAsia="宋体" w:hAnsi="Times New Roman" w:cs="Times New Roman"/>
      <w:sz w:val="18"/>
      <w:szCs w:val="18"/>
    </w:rPr>
  </w:style>
  <w:style w:type="paragraph" w:styleId="a5">
    <w:name w:val="List Paragraph"/>
    <w:basedOn w:val="a"/>
    <w:uiPriority w:val="34"/>
    <w:qFormat/>
    <w:rsid w:val="002C20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22</cp:revision>
  <dcterms:created xsi:type="dcterms:W3CDTF">2025-11-20T03:12:00Z</dcterms:created>
  <dcterms:modified xsi:type="dcterms:W3CDTF">2025-12-08T03:24:00Z</dcterms:modified>
</cp:coreProperties>
</file>